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BFEF3" w14:textId="5431F204" w:rsidR="0076127A" w:rsidRDefault="004A6463" w:rsidP="004A6463">
      <w:pPr>
        <w:pStyle w:val="Titre1"/>
      </w:pPr>
      <w:r>
        <w:rPr>
          <w:noProof/>
        </w:rPr>
        <w:drawing>
          <wp:inline distT="0" distB="0" distL="0" distR="0" wp14:anchorId="47F24C8D" wp14:editId="63B28F57">
            <wp:extent cx="942975" cy="876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975" cy="876300"/>
                    </a:xfrm>
                    <a:prstGeom prst="rect">
                      <a:avLst/>
                    </a:prstGeom>
                    <a:noFill/>
                    <a:ln>
                      <a:noFill/>
                    </a:ln>
                  </pic:spPr>
                </pic:pic>
              </a:graphicData>
            </a:graphic>
          </wp:inline>
        </w:drawing>
      </w:r>
      <w:r w:rsidR="0076127A">
        <w:t xml:space="preserve">         </w:t>
      </w:r>
      <w:r w:rsidR="005A6906">
        <w:t xml:space="preserve">                                           </w:t>
      </w:r>
      <w:r w:rsidR="00BF24D4">
        <w:t>2.3</w:t>
      </w:r>
      <w:r w:rsidR="00512619">
        <w:t>.</w:t>
      </w:r>
      <w:r w:rsidR="00B402D5">
        <w:t>1</w:t>
      </w:r>
      <w:r w:rsidR="00512619">
        <w:t>.</w:t>
      </w:r>
      <w:r w:rsidR="0076127A">
        <w:t xml:space="preserve"> • </w:t>
      </w:r>
      <w:proofErr w:type="gramStart"/>
      <w:r w:rsidR="00417BB3">
        <w:t xml:space="preserve">Diagnostic </w:t>
      </w:r>
      <w:r w:rsidR="00FD2E9C">
        <w:t xml:space="preserve"> PEMD</w:t>
      </w:r>
      <w:proofErr w:type="gramEnd"/>
    </w:p>
    <w:p w14:paraId="0E108D1E" w14:textId="77777777" w:rsidR="0076127A" w:rsidRDefault="0076127A" w:rsidP="004A6463">
      <w:pPr>
        <w:pStyle w:val="Titre2"/>
      </w:pPr>
      <w:r>
        <w:t xml:space="preserve">Objectif des missions </w:t>
      </w:r>
    </w:p>
    <w:p w14:paraId="2C026D66" w14:textId="77777777" w:rsidR="0076127A" w:rsidRPr="004A6463" w:rsidRDefault="0076127A" w:rsidP="004A6463"/>
    <w:p w14:paraId="742BB00D" w14:textId="57831F18" w:rsidR="00B02577" w:rsidRPr="004A6463" w:rsidRDefault="00DD2660" w:rsidP="004A6463">
      <w:pPr>
        <w:rPr>
          <w:lang w:eastAsia="fr-FR"/>
        </w:rPr>
      </w:pPr>
      <w:r w:rsidRPr="004A6463">
        <w:rPr>
          <w:lang w:eastAsia="fr-FR"/>
        </w:rPr>
        <w:t>Établissement</w:t>
      </w:r>
      <w:r w:rsidR="00B02577" w:rsidRPr="004A6463">
        <w:rPr>
          <w:lang w:eastAsia="fr-FR"/>
        </w:rPr>
        <w:t xml:space="preserve"> d</w:t>
      </w:r>
      <w:r w:rsidR="001F0397" w:rsidRPr="004A6463">
        <w:rPr>
          <w:lang w:eastAsia="fr-FR"/>
        </w:rPr>
        <w:t xml:space="preserve">u diagnostic </w:t>
      </w:r>
      <w:r w:rsidR="006274DA" w:rsidRPr="004A6463">
        <w:rPr>
          <w:lang w:eastAsia="fr-FR"/>
        </w:rPr>
        <w:t xml:space="preserve">PEMD et </w:t>
      </w:r>
      <w:r w:rsidR="0001529A" w:rsidRPr="004A6463">
        <w:rPr>
          <w:lang w:eastAsia="fr-FR"/>
        </w:rPr>
        <w:t>l</w:t>
      </w:r>
      <w:r w:rsidR="006274DA" w:rsidRPr="004A6463">
        <w:rPr>
          <w:lang w:eastAsia="fr-FR"/>
        </w:rPr>
        <w:t xml:space="preserve">es CERFA </w:t>
      </w:r>
      <w:r w:rsidR="00F12735" w:rsidRPr="004A6463">
        <w:rPr>
          <w:lang w:eastAsia="fr-FR"/>
        </w:rPr>
        <w:t>n°</w:t>
      </w:r>
      <w:r w:rsidR="006274DA" w:rsidRPr="004A6463">
        <w:t>16287*</w:t>
      </w:r>
      <w:proofErr w:type="gramStart"/>
      <w:r w:rsidR="006274DA" w:rsidRPr="004A6463">
        <w:t>01</w:t>
      </w:r>
      <w:r w:rsidR="00F12735" w:rsidRPr="004A6463">
        <w:t xml:space="preserve">  </w:t>
      </w:r>
      <w:r w:rsidR="0001529A" w:rsidRPr="004A6463">
        <w:t>et</w:t>
      </w:r>
      <w:proofErr w:type="gramEnd"/>
      <w:r w:rsidR="00F12735" w:rsidRPr="004A6463">
        <w:t xml:space="preserve"> n°16288*01 (recollement) </w:t>
      </w:r>
      <w:r w:rsidR="006274DA" w:rsidRPr="004A6463">
        <w:t xml:space="preserve"> </w:t>
      </w:r>
    </w:p>
    <w:p w14:paraId="6EB1AF6B" w14:textId="77777777" w:rsidR="0093330F" w:rsidRPr="004A6463" w:rsidRDefault="0093330F" w:rsidP="004A6463">
      <w:pPr>
        <w:rPr>
          <w:lang w:eastAsia="fr-FR"/>
        </w:rPr>
      </w:pPr>
    </w:p>
    <w:p w14:paraId="2F73B1C8" w14:textId="4DEBEB60" w:rsidR="0093330F" w:rsidRPr="004A6463" w:rsidRDefault="0093330F" w:rsidP="004A6463">
      <w:pPr>
        <w:rPr>
          <w:lang w:eastAsia="fr-FR"/>
        </w:rPr>
      </w:pPr>
      <w:r w:rsidRPr="004A6463">
        <w:rPr>
          <w:lang w:eastAsia="fr-FR"/>
        </w:rPr>
        <w:t>À partir du 1</w:t>
      </w:r>
      <w:r w:rsidRPr="004A6463">
        <w:rPr>
          <w:sz w:val="18"/>
          <w:szCs w:val="18"/>
          <w:vertAlign w:val="superscript"/>
          <w:lang w:eastAsia="fr-FR"/>
        </w:rPr>
        <w:t>er</w:t>
      </w:r>
      <w:r w:rsidRPr="004A6463">
        <w:rPr>
          <w:lang w:eastAsia="fr-FR"/>
        </w:rPr>
        <w:t> juillet 2023, les opérations de démolition ou de rénovation significative de bâtiment soumises à l'obligation sont celles :</w:t>
      </w:r>
    </w:p>
    <w:p w14:paraId="0478044D" w14:textId="77777777" w:rsidR="0093330F" w:rsidRPr="004A6463" w:rsidRDefault="0093330F" w:rsidP="004A6463">
      <w:pPr>
        <w:numPr>
          <w:ilvl w:val="0"/>
          <w:numId w:val="37"/>
        </w:numPr>
        <w:rPr>
          <w:lang w:eastAsia="fr-FR"/>
        </w:rPr>
      </w:pPr>
      <w:proofErr w:type="gramStart"/>
      <w:r w:rsidRPr="004A6463">
        <w:rPr>
          <w:lang w:eastAsia="fr-FR"/>
        </w:rPr>
        <w:t>dont</w:t>
      </w:r>
      <w:proofErr w:type="gramEnd"/>
      <w:r w:rsidRPr="004A6463">
        <w:rPr>
          <w:lang w:eastAsia="fr-FR"/>
        </w:rPr>
        <w:t xml:space="preserve"> la </w:t>
      </w:r>
      <w:r w:rsidRPr="004A6463">
        <w:rPr>
          <w:b/>
          <w:bCs/>
          <w:lang w:eastAsia="fr-FR"/>
        </w:rPr>
        <w:t>surface de plancher</w:t>
      </w:r>
      <w:r w:rsidRPr="004A6463">
        <w:rPr>
          <w:lang w:eastAsia="fr-FR"/>
        </w:rPr>
        <w:t> cumulée est supérieure à 1 000 m² ;</w:t>
      </w:r>
    </w:p>
    <w:p w14:paraId="0B49ABC2" w14:textId="77777777" w:rsidR="0093330F" w:rsidRPr="004A6463" w:rsidRDefault="0093330F" w:rsidP="004A6463">
      <w:pPr>
        <w:numPr>
          <w:ilvl w:val="0"/>
          <w:numId w:val="37"/>
        </w:numPr>
        <w:rPr>
          <w:lang w:eastAsia="fr-FR"/>
        </w:rPr>
      </w:pPr>
      <w:proofErr w:type="gramStart"/>
      <w:r w:rsidRPr="004A6463">
        <w:rPr>
          <w:lang w:eastAsia="fr-FR"/>
        </w:rPr>
        <w:t>concernant</w:t>
      </w:r>
      <w:proofErr w:type="gramEnd"/>
      <w:r w:rsidRPr="004A6463">
        <w:rPr>
          <w:lang w:eastAsia="fr-FR"/>
        </w:rPr>
        <w:t xml:space="preserve"> au moins un bâtiment ayant accueilli une activité agricole, commerciale ou industrielle et où des substances classées comme dangereuses étaient utilisées, stockées, fabriquées ou distribuées en application de l'article R. 4411-6 du Code du Travail.</w:t>
      </w:r>
    </w:p>
    <w:p w14:paraId="712BDB52" w14:textId="77777777" w:rsidR="0093330F" w:rsidRPr="004A6463" w:rsidRDefault="0093330F" w:rsidP="004A6463">
      <w:pPr>
        <w:rPr>
          <w:lang w:eastAsia="fr-FR"/>
        </w:rPr>
      </w:pPr>
    </w:p>
    <w:p w14:paraId="244EE448" w14:textId="62083D7D" w:rsidR="0093330F" w:rsidRPr="004A6463" w:rsidRDefault="0093330F" w:rsidP="004A6463">
      <w:pPr>
        <w:rPr>
          <w:lang w:eastAsia="fr-FR"/>
        </w:rPr>
      </w:pPr>
      <w:r w:rsidRPr="004A6463">
        <w:rPr>
          <w:lang w:eastAsia="fr-FR"/>
        </w:rPr>
        <w:t>L'arrêté du 26 mars 2023 précisent qu'une rénovation “significative” est une rénovation qui prévoit de détruire ou remplacer au moins deux éléments de second œuvre.</w:t>
      </w:r>
    </w:p>
    <w:p w14:paraId="1920051F" w14:textId="77777777" w:rsidR="0093330F" w:rsidRPr="004A6463" w:rsidRDefault="0093330F" w:rsidP="004A6463">
      <w:pPr>
        <w:rPr>
          <w:lang w:eastAsia="fr-FR"/>
        </w:rPr>
      </w:pPr>
    </w:p>
    <w:p w14:paraId="0C0595BA" w14:textId="77777777" w:rsidR="0093330F" w:rsidRPr="004A6463" w:rsidRDefault="0093330F" w:rsidP="004A6463">
      <w:pPr>
        <w:rPr>
          <w:lang w:eastAsia="fr-FR"/>
        </w:rPr>
      </w:pPr>
      <w:r w:rsidRPr="004A6463">
        <w:rPr>
          <w:lang w:eastAsia="fr-FR"/>
        </w:rPr>
        <w:t>Une démolition de bâtiment ou d'une partie majoritaire de bâtiment, au sens du I de l'article R. 126-9 du code de la construction et de l'habitation, est une démolition qui porte sur au moins la moitié de la surface de plancher des bâtiments concernés.</w:t>
      </w:r>
    </w:p>
    <w:p w14:paraId="4D4DBAA4" w14:textId="77777777" w:rsidR="0093330F" w:rsidRPr="004A6463" w:rsidRDefault="0093330F" w:rsidP="004A6463">
      <w:pPr>
        <w:rPr>
          <w:lang w:eastAsia="fr-FR"/>
        </w:rPr>
      </w:pPr>
      <w:r w:rsidRPr="004A6463">
        <w:rPr>
          <w:lang w:eastAsia="fr-FR"/>
        </w:rPr>
        <w:t>Une opération de rénovation est considérée comme significative au sens du II de l'article R. 126-9 du code de la construction et de l'habitation si elle consiste à détruire ou remplacer au moins deux des éléments de second œuvre mentionnés ci-dessous :</w:t>
      </w:r>
    </w:p>
    <w:p w14:paraId="39FDF6A7" w14:textId="77777777" w:rsidR="0093330F" w:rsidRPr="004A6463" w:rsidRDefault="0093330F" w:rsidP="004A6463">
      <w:pPr>
        <w:rPr>
          <w:lang w:eastAsia="fr-FR"/>
        </w:rPr>
      </w:pPr>
      <w:r w:rsidRPr="004A6463">
        <w:rPr>
          <w:lang w:eastAsia="fr-FR"/>
        </w:rPr>
        <w:t>a) Plus de la moitié de la surface cumulée des planchers ne déterminant pas la résistance ou la rigidité de l'ouvrage ;</w:t>
      </w:r>
    </w:p>
    <w:p w14:paraId="5EEC2CAC" w14:textId="77777777" w:rsidR="0093330F" w:rsidRPr="004A6463" w:rsidRDefault="0093330F" w:rsidP="004A6463">
      <w:pPr>
        <w:rPr>
          <w:lang w:eastAsia="fr-FR"/>
        </w:rPr>
      </w:pPr>
      <w:r w:rsidRPr="004A6463">
        <w:rPr>
          <w:lang w:eastAsia="fr-FR"/>
        </w:rPr>
        <w:t>b) Plus de la moitié de la surface cumulée des cloisons extérieures ne déterminant pas la résistance ou la rigidité de l'ouvrage ;</w:t>
      </w:r>
    </w:p>
    <w:p w14:paraId="257AB1AE" w14:textId="77777777" w:rsidR="0093330F" w:rsidRPr="004A6463" w:rsidRDefault="0093330F" w:rsidP="004A6463">
      <w:pPr>
        <w:rPr>
          <w:lang w:eastAsia="fr-FR"/>
        </w:rPr>
      </w:pPr>
      <w:r w:rsidRPr="004A6463">
        <w:rPr>
          <w:lang w:eastAsia="fr-FR"/>
        </w:rPr>
        <w:t>c) Plus de la moitié des huisseries extérieures ;</w:t>
      </w:r>
    </w:p>
    <w:p w14:paraId="6EFF28F7" w14:textId="77777777" w:rsidR="0093330F" w:rsidRPr="004A6463" w:rsidRDefault="0093330F" w:rsidP="004A6463">
      <w:pPr>
        <w:rPr>
          <w:lang w:eastAsia="fr-FR"/>
        </w:rPr>
      </w:pPr>
      <w:r w:rsidRPr="004A6463">
        <w:rPr>
          <w:lang w:eastAsia="fr-FR"/>
        </w:rPr>
        <w:t>d) Plus de la moitié de la surface cumulée des cloisons intérieures ;</w:t>
      </w:r>
    </w:p>
    <w:p w14:paraId="4DD373E1" w14:textId="77777777" w:rsidR="0093330F" w:rsidRPr="004A6463" w:rsidRDefault="0093330F" w:rsidP="004A6463">
      <w:pPr>
        <w:rPr>
          <w:lang w:eastAsia="fr-FR"/>
        </w:rPr>
      </w:pPr>
      <w:r w:rsidRPr="004A6463">
        <w:rPr>
          <w:lang w:eastAsia="fr-FR"/>
        </w:rPr>
        <w:t>e) Plus de la moitié des installations sanitaires et de plomberie ;</w:t>
      </w:r>
    </w:p>
    <w:p w14:paraId="44116B29" w14:textId="77777777" w:rsidR="0093330F" w:rsidRPr="004A6463" w:rsidRDefault="0093330F" w:rsidP="004A6463">
      <w:pPr>
        <w:rPr>
          <w:lang w:eastAsia="fr-FR"/>
        </w:rPr>
      </w:pPr>
      <w:r w:rsidRPr="004A6463">
        <w:rPr>
          <w:lang w:eastAsia="fr-FR"/>
        </w:rPr>
        <w:t>f) Plus de la moitié des installations électriques ;</w:t>
      </w:r>
    </w:p>
    <w:p w14:paraId="1025D1D6" w14:textId="6B48D75D" w:rsidR="0093330F" w:rsidRPr="004A6463" w:rsidRDefault="0093330F" w:rsidP="004A6463">
      <w:pPr>
        <w:rPr>
          <w:lang w:eastAsia="fr-FR"/>
        </w:rPr>
      </w:pPr>
      <w:r w:rsidRPr="004A6463">
        <w:rPr>
          <w:lang w:eastAsia="fr-FR"/>
        </w:rPr>
        <w:t>g) Plus de la moitié des systèmes de chauffage.</w:t>
      </w:r>
    </w:p>
    <w:p w14:paraId="4EF08A83" w14:textId="77777777" w:rsidR="0093330F" w:rsidRPr="004A6463" w:rsidRDefault="0093330F" w:rsidP="004A6463">
      <w:pPr>
        <w:rPr>
          <w:lang w:eastAsia="fr-FR"/>
        </w:rPr>
      </w:pPr>
    </w:p>
    <w:p w14:paraId="0198577B" w14:textId="77777777" w:rsidR="0093330F" w:rsidRPr="004A6463" w:rsidRDefault="0093330F" w:rsidP="004A6463">
      <w:pPr>
        <w:rPr>
          <w:lang w:eastAsia="fr-FR"/>
        </w:rPr>
      </w:pPr>
      <w:r w:rsidRPr="004A6463">
        <w:rPr>
          <w:lang w:eastAsia="fr-FR"/>
        </w:rPr>
        <w:t>Le seuil de 1 000 m² cumulé de plancher est à calculer au niveau de l'opération : ainsi plusieurs bâtiments, concernés par une même opération, qui ne respectent pas individuellement ce seuil - mais dont la somme totale est égale ou supérieure à 1 000 m² - devront faire l'objet d'un diagnostic PEMD</w:t>
      </w:r>
    </w:p>
    <w:p w14:paraId="4E54C6A3" w14:textId="77777777" w:rsidR="0093330F" w:rsidRPr="004A6463" w:rsidRDefault="0093330F" w:rsidP="004A6463">
      <w:pPr>
        <w:rPr>
          <w:lang w:eastAsia="fr-FR"/>
        </w:rPr>
      </w:pPr>
    </w:p>
    <w:p w14:paraId="20DD1FDC" w14:textId="77777777" w:rsidR="0093330F" w:rsidRPr="004A6463" w:rsidRDefault="0093330F" w:rsidP="004A6463">
      <w:pPr>
        <w:rPr>
          <w:lang w:eastAsia="fr-FR"/>
        </w:rPr>
      </w:pPr>
    </w:p>
    <w:p w14:paraId="555FB9E1" w14:textId="4459A36D" w:rsidR="00F12735" w:rsidRPr="004A6463" w:rsidRDefault="00F12735" w:rsidP="004A6463">
      <w:pPr>
        <w:rPr>
          <w:lang w:eastAsia="fr-FR"/>
        </w:rPr>
      </w:pPr>
      <w:proofErr w:type="gramStart"/>
      <w:r w:rsidRPr="004A6463">
        <w:rPr>
          <w:lang w:eastAsia="fr-FR"/>
        </w:rPr>
        <w:t>loi</w:t>
      </w:r>
      <w:proofErr w:type="gramEnd"/>
      <w:r w:rsidRPr="004A6463">
        <w:rPr>
          <w:lang w:eastAsia="fr-FR"/>
        </w:rPr>
        <w:t xml:space="preserve"> AGEC du 10 février 2020, relative à la lutte contre le gaspillage et à l'économie circulaire (dite loi AGEC), prévoit de nombreuses mesures et notamment en faveur d'une meilleure gestion des produits, équipements, matériaux et déchets issus du secteur du bâtiment et notamment l'article 51</w:t>
      </w:r>
    </w:p>
    <w:p w14:paraId="4CFAD734" w14:textId="77777777" w:rsidR="0093330F" w:rsidRPr="004A6463" w:rsidRDefault="0093330F" w:rsidP="004A6463">
      <w:pPr>
        <w:rPr>
          <w:lang w:eastAsia="fr-FR"/>
        </w:rPr>
      </w:pPr>
    </w:p>
    <w:p w14:paraId="56784F09" w14:textId="46401108" w:rsidR="0076127A" w:rsidRPr="005D1AA0" w:rsidRDefault="004A6463" w:rsidP="004A6463">
      <w:pPr>
        <w:pStyle w:val="Titre2"/>
      </w:pPr>
      <w:r>
        <w:t>C</w:t>
      </w:r>
      <w:r w:rsidR="0076127A" w:rsidRPr="005D1AA0">
        <w:t>apacités du postulant à la qualification /certification OPQTECC</w:t>
      </w:r>
      <w:r w:rsidR="000E7278">
        <w:t xml:space="preserve"> et l</w:t>
      </w:r>
      <w:r w:rsidR="00B24C8B">
        <w:t>i</w:t>
      </w:r>
      <w:r w:rsidR="0076127A" w:rsidRPr="005D1AA0">
        <w:t>vrables correspondants contrôlés par l’instructeur /examinateur</w:t>
      </w:r>
    </w:p>
    <w:p w14:paraId="607CEB80" w14:textId="77777777" w:rsidR="0076127A" w:rsidRPr="00BE5839" w:rsidRDefault="0076127A" w:rsidP="004A6463"/>
    <w:p w14:paraId="33638889" w14:textId="77777777" w:rsidR="0076127A" w:rsidRPr="00BE5839" w:rsidRDefault="0076127A" w:rsidP="004A6463">
      <w:r w:rsidRPr="00BE5839">
        <w:t xml:space="preserve">Nombre de dossiers d’études : </w:t>
      </w:r>
      <w:r w:rsidR="00DA3E0A">
        <w:t>2</w:t>
      </w:r>
      <w:r w:rsidRPr="00BE5839">
        <w:t xml:space="preserve"> </w:t>
      </w:r>
    </w:p>
    <w:p w14:paraId="0C79ACFD" w14:textId="77777777" w:rsidR="0076127A" w:rsidRPr="00BE5839" w:rsidRDefault="0076127A" w:rsidP="004A6463"/>
    <w:p w14:paraId="32EE28BF" w14:textId="77777777" w:rsidR="0076127A" w:rsidRPr="00BE5839" w:rsidRDefault="0076127A" w:rsidP="004A6463">
      <w:r w:rsidRPr="00BE5839">
        <w:rPr>
          <w:b/>
        </w:rPr>
        <w:t>Livrables </w:t>
      </w:r>
      <w:r w:rsidRPr="00BE5839">
        <w:t>: Pièces à f</w:t>
      </w:r>
      <w:r w:rsidR="00A77E67">
        <w:t>ournir dans les dossiers</w:t>
      </w:r>
      <w:r w:rsidRPr="00BE5839">
        <w:t xml:space="preserve">. </w:t>
      </w:r>
    </w:p>
    <w:p w14:paraId="759E021F" w14:textId="77777777" w:rsidR="0076127A" w:rsidRDefault="0076127A" w:rsidP="004A6463">
      <w:r w:rsidRPr="00BE5839">
        <w:t xml:space="preserve">Les compétences doivent être identifiables par l’instructeur dans chacun des </w:t>
      </w:r>
      <w:r w:rsidR="00DA3E0A">
        <w:t>2</w:t>
      </w:r>
      <w:r w:rsidRPr="00BE5839">
        <w:t xml:space="preserve"> dossiers présenté</w:t>
      </w:r>
      <w:r w:rsidR="00DA3E0A">
        <w:t>s</w:t>
      </w:r>
      <w:r w:rsidRPr="00BE5839">
        <w:t xml:space="preserve">. </w:t>
      </w:r>
    </w:p>
    <w:p w14:paraId="49C45E31" w14:textId="77777777" w:rsidR="0076127A" w:rsidRPr="00BE5839" w:rsidRDefault="0076127A" w:rsidP="004A6463"/>
    <w:p w14:paraId="0D5E4C41" w14:textId="77777777" w:rsidR="0076127A" w:rsidRPr="00BE5839" w:rsidRDefault="0076127A" w:rsidP="004A6463"/>
    <w:p w14:paraId="75A013E8" w14:textId="29D25CAB" w:rsidR="0065020D" w:rsidRDefault="0065020D" w:rsidP="004A6463">
      <w:r w:rsidRPr="00C727CB">
        <w:rPr>
          <w:b/>
        </w:rPr>
        <w:t xml:space="preserve">Contrats </w:t>
      </w:r>
      <w:r w:rsidRPr="00C727CB">
        <w:t xml:space="preserve">signés (qualification) ou attestation d’employeur (certification) relatifs aux 2 dossiers présentés en cours ou </w:t>
      </w:r>
      <w:r w:rsidR="00A53804">
        <w:t>achevé</w:t>
      </w:r>
      <w:r w:rsidRPr="00C727CB">
        <w:t xml:space="preserve">s depuis moins de </w:t>
      </w:r>
      <w:r w:rsidR="00246A91">
        <w:t>6</w:t>
      </w:r>
      <w:r w:rsidRPr="00C727CB">
        <w:t xml:space="preserve"> ans. </w:t>
      </w:r>
    </w:p>
    <w:p w14:paraId="08755F5A" w14:textId="77777777" w:rsidR="00DD2660" w:rsidRDefault="00DD2660" w:rsidP="004A6463"/>
    <w:p w14:paraId="536FB0E1" w14:textId="4AFEA9AB" w:rsidR="00DD2660" w:rsidRPr="004A6463" w:rsidRDefault="00DD2660" w:rsidP="004A6463">
      <w:r w:rsidRPr="004A6463">
        <w:t>Attestation d’assurance diagnostic PEMD (Produit Équipements Matériaux Déchets)</w:t>
      </w:r>
    </w:p>
    <w:p w14:paraId="19289143" w14:textId="77777777" w:rsidR="00300307" w:rsidRPr="00300307" w:rsidRDefault="00300307" w:rsidP="004A6463"/>
    <w:p w14:paraId="4459730F" w14:textId="77777777" w:rsidR="00300307" w:rsidRPr="00300307" w:rsidRDefault="00300307" w:rsidP="004A6463"/>
    <w:p w14:paraId="369FD75F" w14:textId="77777777" w:rsidR="00300307" w:rsidRPr="00300307" w:rsidRDefault="00300307" w:rsidP="004A6463"/>
    <w:p w14:paraId="2D1637F2" w14:textId="77777777" w:rsidR="00300307" w:rsidRPr="00300307" w:rsidRDefault="00300307" w:rsidP="004A6463"/>
    <w:p w14:paraId="486D0FFC" w14:textId="77777777" w:rsidR="00300307" w:rsidRPr="00300307" w:rsidRDefault="00300307" w:rsidP="004A6463"/>
    <w:p w14:paraId="1B0B24EB" w14:textId="77777777" w:rsidR="00300307" w:rsidRPr="00300307" w:rsidRDefault="00300307" w:rsidP="004A6463"/>
    <w:p w14:paraId="15941434" w14:textId="77777777" w:rsidR="00300307" w:rsidRPr="00300307" w:rsidRDefault="00300307" w:rsidP="004A6463"/>
    <w:p w14:paraId="6CD7D7A5" w14:textId="77777777" w:rsidR="0076127A" w:rsidRDefault="0076127A" w:rsidP="004A6463">
      <w:pPr>
        <w:pStyle w:val="Titre2"/>
      </w:pPr>
      <w:r w:rsidRPr="00300307">
        <w:br w:type="page"/>
      </w:r>
      <w:r>
        <w:lastRenderedPageBreak/>
        <w:t>Cadre à compléter</w:t>
      </w:r>
    </w:p>
    <w:p w14:paraId="2F78BD18" w14:textId="77777777" w:rsidR="0076127A" w:rsidRDefault="0076127A" w:rsidP="004A6463"/>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28"/>
        <w:gridCol w:w="3240"/>
        <w:gridCol w:w="1371"/>
      </w:tblGrid>
      <w:tr w:rsidR="0076127A" w:rsidRPr="003A2748" w14:paraId="5B603D83" w14:textId="77777777" w:rsidTr="00D50D3E">
        <w:tc>
          <w:tcPr>
            <w:tcW w:w="4428" w:type="dxa"/>
            <w:tcBorders>
              <w:bottom w:val="single" w:sz="4" w:space="0" w:color="000000"/>
            </w:tcBorders>
          </w:tcPr>
          <w:p w14:paraId="45FB07C7" w14:textId="77777777" w:rsidR="0076127A" w:rsidRPr="003A2748" w:rsidRDefault="0076127A" w:rsidP="004A6463"/>
          <w:p w14:paraId="4A6630C3" w14:textId="77777777" w:rsidR="0076127A" w:rsidRPr="003A2748" w:rsidRDefault="0076127A" w:rsidP="004A6463">
            <w:r w:rsidRPr="003A2748">
              <w:t>NOM du postulant : ………………………………………</w:t>
            </w:r>
          </w:p>
        </w:tc>
        <w:tc>
          <w:tcPr>
            <w:tcW w:w="3240" w:type="dxa"/>
            <w:tcBorders>
              <w:bottom w:val="single" w:sz="4" w:space="0" w:color="000000"/>
            </w:tcBorders>
          </w:tcPr>
          <w:p w14:paraId="4D699004" w14:textId="77777777" w:rsidR="0076127A" w:rsidRPr="003A2748" w:rsidRDefault="0076127A" w:rsidP="004A6463"/>
          <w:p w14:paraId="65C6C7DC" w14:textId="77777777" w:rsidR="0076127A" w:rsidRPr="003A2748" w:rsidRDefault="00C6019D" w:rsidP="004A6463">
            <w:r>
              <w:t>Date de la demande</w:t>
            </w:r>
            <w:r w:rsidR="0076127A" w:rsidRPr="003A2748">
              <w:t> : ………</w:t>
            </w:r>
          </w:p>
          <w:p w14:paraId="15EE3E08" w14:textId="77777777" w:rsidR="0076127A" w:rsidRPr="003A2748" w:rsidRDefault="0076127A" w:rsidP="004A6463"/>
        </w:tc>
        <w:tc>
          <w:tcPr>
            <w:tcW w:w="1371" w:type="dxa"/>
            <w:tcBorders>
              <w:bottom w:val="single" w:sz="4" w:space="0" w:color="000000"/>
            </w:tcBorders>
          </w:tcPr>
          <w:p w14:paraId="6FCE7D17" w14:textId="77777777" w:rsidR="005F7999" w:rsidRPr="005F7999" w:rsidRDefault="005F7999" w:rsidP="004A6463">
            <w:r w:rsidRPr="005F7999">
              <w:t>2.</w:t>
            </w:r>
            <w:r>
              <w:t>3.1</w:t>
            </w:r>
          </w:p>
          <w:p w14:paraId="5FA1C06F" w14:textId="77777777" w:rsidR="0076127A" w:rsidRPr="00D50D3E" w:rsidRDefault="0076127A" w:rsidP="004A6463"/>
        </w:tc>
      </w:tr>
      <w:tr w:rsidR="0076127A" w:rsidRPr="003A2748" w14:paraId="7303236E" w14:textId="77777777" w:rsidTr="00D50D3E">
        <w:tc>
          <w:tcPr>
            <w:tcW w:w="4428" w:type="dxa"/>
            <w:tcBorders>
              <w:bottom w:val="single" w:sz="4" w:space="0" w:color="000000"/>
            </w:tcBorders>
          </w:tcPr>
          <w:p w14:paraId="1624A69B" w14:textId="77777777" w:rsidR="0076127A" w:rsidRPr="003A2748" w:rsidRDefault="0076127A" w:rsidP="004A6463"/>
          <w:p w14:paraId="17183DE3" w14:textId="77777777" w:rsidR="0076127A" w:rsidRPr="00A42DBA" w:rsidRDefault="0076127A" w:rsidP="004A6463">
            <w:r w:rsidRPr="00A42DBA">
              <w:t>CAPACITES</w:t>
            </w:r>
          </w:p>
          <w:p w14:paraId="180ADC13" w14:textId="77777777" w:rsidR="0076127A" w:rsidRPr="003A2748" w:rsidRDefault="0076127A" w:rsidP="004A6463">
            <w:pPr>
              <w:rPr>
                <w:sz w:val="14"/>
              </w:rPr>
            </w:pPr>
            <w:r w:rsidRPr="00A42DBA">
              <w:t>DOMAINES A COUVRIR</w:t>
            </w:r>
          </w:p>
          <w:p w14:paraId="73A977A0" w14:textId="77777777" w:rsidR="0076127A" w:rsidRPr="003A2748" w:rsidRDefault="0076127A" w:rsidP="004A6463"/>
          <w:p w14:paraId="475F3434" w14:textId="77777777" w:rsidR="0076127A" w:rsidRPr="00A42DBA" w:rsidRDefault="0076127A" w:rsidP="004A6463"/>
        </w:tc>
        <w:tc>
          <w:tcPr>
            <w:tcW w:w="3240" w:type="dxa"/>
            <w:tcBorders>
              <w:bottom w:val="single" w:sz="4" w:space="0" w:color="000000"/>
            </w:tcBorders>
          </w:tcPr>
          <w:p w14:paraId="2A628B21" w14:textId="77777777" w:rsidR="0076127A" w:rsidRPr="003A2748" w:rsidRDefault="0076127A" w:rsidP="004A6463"/>
          <w:p w14:paraId="21803B78" w14:textId="77777777" w:rsidR="0083184D" w:rsidRPr="00D50D3E" w:rsidRDefault="0083184D" w:rsidP="004A6463">
            <w:r w:rsidRPr="00D50D3E">
              <w:t>Cocher dans les colonnes les pièces fournies pour chaque projet présenté (livrables)</w:t>
            </w:r>
          </w:p>
          <w:p w14:paraId="4F763333" w14:textId="77777777" w:rsidR="0076127A" w:rsidRPr="0083184D" w:rsidRDefault="0076127A" w:rsidP="004A6463"/>
          <w:p w14:paraId="049705BF" w14:textId="77777777" w:rsidR="0076127A" w:rsidRPr="003A2748" w:rsidRDefault="0076127A" w:rsidP="004A6463"/>
        </w:tc>
        <w:tc>
          <w:tcPr>
            <w:tcW w:w="1371" w:type="dxa"/>
            <w:tcBorders>
              <w:bottom w:val="single" w:sz="4" w:space="0" w:color="000000"/>
            </w:tcBorders>
          </w:tcPr>
          <w:p w14:paraId="30C4182D" w14:textId="77777777" w:rsidR="0076127A" w:rsidRPr="003A2748" w:rsidRDefault="0076127A" w:rsidP="004A6463"/>
          <w:p w14:paraId="6DE03B21" w14:textId="77777777" w:rsidR="0076127A" w:rsidRPr="00A42DBA" w:rsidRDefault="0076127A" w:rsidP="004A6463">
            <w:r w:rsidRPr="00A42DBA">
              <w:t>Observations</w:t>
            </w:r>
          </w:p>
          <w:p w14:paraId="4E495773" w14:textId="77777777" w:rsidR="00676AD6" w:rsidRDefault="0076127A" w:rsidP="004A6463">
            <w:r w:rsidRPr="00A42DBA">
              <w:t>et validation</w:t>
            </w:r>
          </w:p>
          <w:p w14:paraId="6EACB75B" w14:textId="77777777" w:rsidR="0076127A" w:rsidRPr="003A2748" w:rsidRDefault="0076127A" w:rsidP="004A6463">
            <w:pPr>
              <w:rPr>
                <w:sz w:val="14"/>
              </w:rPr>
            </w:pPr>
            <w:r w:rsidRPr="00A42DBA">
              <w:t xml:space="preserve"> OPQTECC</w:t>
            </w:r>
          </w:p>
        </w:tc>
      </w:tr>
    </w:tbl>
    <w:p w14:paraId="5A731916" w14:textId="77777777" w:rsidR="0076127A" w:rsidRDefault="0076127A" w:rsidP="004A6463"/>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28"/>
        <w:gridCol w:w="1067"/>
        <w:gridCol w:w="850"/>
        <w:gridCol w:w="851"/>
        <w:gridCol w:w="1843"/>
      </w:tblGrid>
      <w:tr w:rsidR="00D50D3E" w14:paraId="16AB847D" w14:textId="77777777" w:rsidTr="00D50D3E">
        <w:tc>
          <w:tcPr>
            <w:tcW w:w="4428" w:type="dxa"/>
            <w:shd w:val="clear" w:color="auto" w:fill="FF9900"/>
          </w:tcPr>
          <w:p w14:paraId="0C965103" w14:textId="77777777" w:rsidR="00D50D3E" w:rsidRDefault="00D50D3E" w:rsidP="004A6463">
            <w:pPr>
              <w:pStyle w:val="Titre3"/>
            </w:pPr>
            <w:r>
              <w:t>•</w:t>
            </w:r>
            <w:r w:rsidRPr="008116CC">
              <w:t xml:space="preserve"> </w:t>
            </w:r>
            <w:r>
              <w:t>Diagnostic Déchets</w:t>
            </w:r>
          </w:p>
        </w:tc>
        <w:tc>
          <w:tcPr>
            <w:tcW w:w="1067" w:type="dxa"/>
            <w:shd w:val="clear" w:color="auto" w:fill="FF9900"/>
          </w:tcPr>
          <w:p w14:paraId="7DAEA8C4" w14:textId="77777777" w:rsidR="00D50D3E" w:rsidRDefault="00D50D3E" w:rsidP="004A6463">
            <w:pPr>
              <w:pStyle w:val="Titre3"/>
            </w:pPr>
            <w:r>
              <w:t xml:space="preserve">Dossier </w:t>
            </w:r>
          </w:p>
          <w:p w14:paraId="308D6EC0" w14:textId="77777777" w:rsidR="00D50D3E" w:rsidRDefault="00D50D3E" w:rsidP="004A6463">
            <w:pPr>
              <w:pStyle w:val="Titre3"/>
            </w:pPr>
            <w:r>
              <w:t>1</w:t>
            </w:r>
          </w:p>
        </w:tc>
        <w:tc>
          <w:tcPr>
            <w:tcW w:w="850" w:type="dxa"/>
            <w:shd w:val="clear" w:color="auto" w:fill="FF9900"/>
          </w:tcPr>
          <w:p w14:paraId="3CDE85DB" w14:textId="77777777" w:rsidR="00D50D3E" w:rsidRPr="00D50D3E" w:rsidRDefault="00D50D3E" w:rsidP="004A6463">
            <w:r w:rsidRPr="00D50D3E">
              <w:t>Dossier 2</w:t>
            </w:r>
          </w:p>
        </w:tc>
        <w:tc>
          <w:tcPr>
            <w:tcW w:w="851" w:type="dxa"/>
            <w:shd w:val="clear" w:color="auto" w:fill="FF9900"/>
          </w:tcPr>
          <w:p w14:paraId="3FC1EEB0" w14:textId="77777777" w:rsidR="00D50D3E" w:rsidRPr="00D50D3E" w:rsidRDefault="00D50D3E" w:rsidP="004A6463">
            <w:r w:rsidRPr="00D50D3E">
              <w:t>Dossier 3</w:t>
            </w:r>
          </w:p>
        </w:tc>
        <w:tc>
          <w:tcPr>
            <w:tcW w:w="1843" w:type="dxa"/>
            <w:shd w:val="clear" w:color="auto" w:fill="FF9900"/>
          </w:tcPr>
          <w:p w14:paraId="0DEE9E66" w14:textId="77777777" w:rsidR="00D50D3E" w:rsidRDefault="007E745F" w:rsidP="004A6463">
            <w:r>
              <w:t xml:space="preserve">        </w:t>
            </w:r>
            <w:r w:rsidR="00D50D3E">
              <w:t xml:space="preserve">Obligatoire sur </w:t>
            </w:r>
            <w:r w:rsidR="00D50D3E" w:rsidRPr="00A42DBA">
              <w:t xml:space="preserve"> </w:t>
            </w:r>
          </w:p>
          <w:p w14:paraId="163F54F9" w14:textId="77777777" w:rsidR="00D50D3E" w:rsidRPr="00A42DBA" w:rsidRDefault="00D50D3E" w:rsidP="004A6463">
            <w:r>
              <w:t>2 dossiers</w:t>
            </w:r>
          </w:p>
        </w:tc>
      </w:tr>
      <w:tr w:rsidR="00D50D3E" w14:paraId="5BC6C38C" w14:textId="77777777" w:rsidTr="00D50D3E">
        <w:trPr>
          <w:trHeight w:val="711"/>
        </w:trPr>
        <w:tc>
          <w:tcPr>
            <w:tcW w:w="4428" w:type="dxa"/>
            <w:tcBorders>
              <w:bottom w:val="single" w:sz="4" w:space="0" w:color="000000"/>
            </w:tcBorders>
          </w:tcPr>
          <w:p w14:paraId="4D067372" w14:textId="77777777" w:rsidR="00D50D3E" w:rsidRPr="006C10DC" w:rsidRDefault="00D50D3E" w:rsidP="004A6463"/>
          <w:p w14:paraId="0B87B38F" w14:textId="77777777" w:rsidR="00D50D3E" w:rsidRDefault="00D50D3E" w:rsidP="004A6463"/>
          <w:p w14:paraId="700031F0" w14:textId="77777777" w:rsidR="00D50D3E" w:rsidRDefault="00D50D3E" w:rsidP="004A6463">
            <w:proofErr w:type="spellStart"/>
            <w:r w:rsidRPr="00712D05">
              <w:t>Pré-requis</w:t>
            </w:r>
            <w:proofErr w:type="spellEnd"/>
            <w:r w:rsidRPr="00712D05">
              <w:t> :</w:t>
            </w:r>
          </w:p>
          <w:p w14:paraId="5288BED8" w14:textId="77777777" w:rsidR="00D50D3E" w:rsidRPr="006C10DC" w:rsidRDefault="00D50D3E" w:rsidP="004A6463"/>
          <w:p w14:paraId="630E4BA5" w14:textId="1A48F3D1" w:rsidR="00D50D3E" w:rsidRDefault="00D50D3E" w:rsidP="004A6463">
            <w:pPr>
              <w:pStyle w:val="Paragraphedeliste1"/>
              <w:rPr>
                <w:lang w:eastAsia="fr-FR"/>
              </w:rPr>
            </w:pPr>
            <w:r>
              <w:rPr>
                <w:lang w:eastAsia="fr-FR"/>
              </w:rPr>
              <w:t xml:space="preserve">Disposer au minimum d’un référent « Diagnostic </w:t>
            </w:r>
            <w:r w:rsidR="00FD2E9C">
              <w:rPr>
                <w:lang w:eastAsia="fr-FR"/>
              </w:rPr>
              <w:t>PEMD </w:t>
            </w:r>
            <w:r>
              <w:rPr>
                <w:lang w:eastAsia="fr-FR"/>
              </w:rPr>
              <w:t>» au sein de l’entreprise répondant aux critères ci-après :</w:t>
            </w:r>
          </w:p>
          <w:p w14:paraId="3678D75A" w14:textId="7BBE5E3B" w:rsidR="00D50D3E" w:rsidRDefault="00D50D3E" w:rsidP="004A6463">
            <w:pPr>
              <w:pStyle w:val="Paragraphedeliste1"/>
              <w:numPr>
                <w:ilvl w:val="0"/>
                <w:numId w:val="36"/>
              </w:numPr>
              <w:rPr>
                <w:lang w:eastAsia="fr-FR"/>
              </w:rPr>
            </w:pPr>
            <w:r>
              <w:rPr>
                <w:lang w:eastAsia="fr-FR"/>
              </w:rPr>
              <w:t>Bac + 2 et 5 ans d’expérience dans le Bâtiment (</w:t>
            </w:r>
            <w:r w:rsidR="00DD2660">
              <w:rPr>
                <w:lang w:eastAsia="fr-FR"/>
              </w:rPr>
              <w:t>Études</w:t>
            </w:r>
            <w:r>
              <w:rPr>
                <w:lang w:eastAsia="fr-FR"/>
              </w:rPr>
              <w:t xml:space="preserve"> au minimum)</w:t>
            </w:r>
          </w:p>
          <w:p w14:paraId="431980DD" w14:textId="0A45DA74" w:rsidR="006274DA" w:rsidRPr="004A6463" w:rsidRDefault="006274DA" w:rsidP="004A6463">
            <w:pPr>
              <w:pStyle w:val="Paragraphedeliste1"/>
              <w:numPr>
                <w:ilvl w:val="0"/>
                <w:numId w:val="36"/>
              </w:numPr>
              <w:rPr>
                <w:lang w:eastAsia="fr-FR"/>
              </w:rPr>
            </w:pPr>
            <w:r w:rsidRPr="004A6463">
              <w:rPr>
                <w:lang w:eastAsia="fr-FR"/>
              </w:rPr>
              <w:t>La personne réalisant le diagnostic doit être compétente en matière de prévention et gestion des déchets ainsi qu'en matière de techniques du bâtiment ou d'économie de la construction. Pour la reconnaissance de chacune de ces compétences, il doit pouvoir en fournir la preuve et avoir souscrit une assurance adaptée.</w:t>
            </w:r>
          </w:p>
          <w:p w14:paraId="54EA6C70" w14:textId="77777777" w:rsidR="00D50D3E" w:rsidRPr="00FA1729" w:rsidRDefault="00D50D3E" w:rsidP="004A6463">
            <w:pPr>
              <w:pStyle w:val="Paragraphedeliste1"/>
              <w:rPr>
                <w:lang w:eastAsia="fr-FR"/>
              </w:rPr>
            </w:pPr>
            <w:r>
              <w:rPr>
                <w:lang w:eastAsia="fr-FR"/>
              </w:rPr>
              <w:t>Attestation de l’employeur + CV du professionnel (référent),</w:t>
            </w:r>
          </w:p>
          <w:p w14:paraId="404EEF3C" w14:textId="1E130D82" w:rsidR="00D50D3E" w:rsidRDefault="00D50D3E" w:rsidP="004A6463">
            <w:pPr>
              <w:pStyle w:val="Paragraphedeliste1"/>
              <w:numPr>
                <w:ilvl w:val="0"/>
                <w:numId w:val="36"/>
              </w:numPr>
              <w:rPr>
                <w:lang w:eastAsia="fr-FR"/>
              </w:rPr>
            </w:pPr>
            <w:r w:rsidRPr="00C6513B">
              <w:rPr>
                <w:lang w:eastAsia="fr-FR"/>
              </w:rPr>
              <w:t xml:space="preserve">Formation « Diagnostic </w:t>
            </w:r>
            <w:r w:rsidR="00FD2E9C">
              <w:rPr>
                <w:lang w:eastAsia="fr-FR"/>
              </w:rPr>
              <w:t>PEMD</w:t>
            </w:r>
            <w:r w:rsidR="00FD2E9C" w:rsidRPr="00C6513B">
              <w:rPr>
                <w:lang w:eastAsia="fr-FR"/>
              </w:rPr>
              <w:t> </w:t>
            </w:r>
            <w:r w:rsidRPr="00C6513B">
              <w:rPr>
                <w:lang w:eastAsia="fr-FR"/>
              </w:rPr>
              <w:t xml:space="preserve">» d’au moins une </w:t>
            </w:r>
            <w:r w:rsidR="00525440">
              <w:rPr>
                <w:lang w:eastAsia="fr-FR"/>
              </w:rPr>
              <w:t>journée</w:t>
            </w:r>
            <w:r w:rsidRPr="00C6513B">
              <w:rPr>
                <w:lang w:eastAsia="fr-FR"/>
              </w:rPr>
              <w:t xml:space="preserve"> (attestations de formation</w:t>
            </w:r>
            <w:r w:rsidR="00766540">
              <w:rPr>
                <w:lang w:eastAsia="fr-FR"/>
              </w:rPr>
              <w:t xml:space="preserve"> à transmettre</w:t>
            </w:r>
            <w:r w:rsidRPr="00C6513B">
              <w:rPr>
                <w:lang w:eastAsia="fr-FR"/>
              </w:rPr>
              <w:t>).</w:t>
            </w:r>
          </w:p>
          <w:p w14:paraId="2F3CB5E0" w14:textId="77777777" w:rsidR="00525440" w:rsidRPr="005E421C" w:rsidRDefault="00525440" w:rsidP="004A6463">
            <w:pPr>
              <w:pStyle w:val="Paragraphedeliste1"/>
              <w:rPr>
                <w:lang w:eastAsia="fr-FR"/>
              </w:rPr>
            </w:pPr>
            <w:r w:rsidRPr="005E421C">
              <w:rPr>
                <w:u w:val="single"/>
                <w:lang w:eastAsia="fr-FR"/>
              </w:rPr>
              <w:t>Nota</w:t>
            </w:r>
            <w:r w:rsidRPr="005E421C">
              <w:rPr>
                <w:lang w:eastAsia="fr-FR"/>
              </w:rPr>
              <w:t xml:space="preserve"> : Lors du </w:t>
            </w:r>
            <w:proofErr w:type="gramStart"/>
            <w:r w:rsidRPr="005E421C">
              <w:rPr>
                <w:lang w:eastAsia="fr-FR"/>
              </w:rPr>
              <w:t>renouvellement  quadriennal</w:t>
            </w:r>
            <w:proofErr w:type="gramEnd"/>
            <w:r w:rsidRPr="005E421C">
              <w:rPr>
                <w:lang w:eastAsia="fr-FR"/>
              </w:rPr>
              <w:t xml:space="preserve"> toutes ces pièces pré-requises sont à transmettre en cas de changement de référent.</w:t>
            </w:r>
          </w:p>
          <w:p w14:paraId="471A2D7D" w14:textId="77777777" w:rsidR="00D50D3E" w:rsidRPr="00491B57" w:rsidRDefault="00D50D3E" w:rsidP="004A6463">
            <w:pPr>
              <w:pStyle w:val="Paragraphedeliste1"/>
              <w:numPr>
                <w:ilvl w:val="0"/>
                <w:numId w:val="36"/>
              </w:numPr>
              <w:rPr>
                <w:lang w:eastAsia="fr-FR"/>
              </w:rPr>
            </w:pPr>
            <w:r w:rsidRPr="00491B57">
              <w:rPr>
                <w:lang w:eastAsia="fr-FR"/>
              </w:rPr>
              <w:t>Qualification 3.1 : Quantitatif ou Métré TOUT CORPS D’ETAT</w:t>
            </w:r>
          </w:p>
          <w:p w14:paraId="524FE974" w14:textId="77777777" w:rsidR="00D50D3E" w:rsidRPr="00287186" w:rsidRDefault="00D50D3E" w:rsidP="004A6463">
            <w:pPr>
              <w:pStyle w:val="Paragraphedeliste1"/>
              <w:rPr>
                <w:lang w:eastAsia="fr-FR"/>
              </w:rPr>
            </w:pPr>
            <w:r w:rsidRPr="00287186">
              <w:rPr>
                <w:lang w:eastAsia="fr-FR"/>
              </w:rPr>
              <w:t>Nota : Ces mêmes critères sont exigés à titre personnel dans le cas d’une certification</w:t>
            </w:r>
          </w:p>
          <w:p w14:paraId="5EBBE732" w14:textId="77777777" w:rsidR="00D50D3E" w:rsidRPr="00F60308" w:rsidRDefault="00D50D3E" w:rsidP="004A6463">
            <w:pPr>
              <w:pStyle w:val="Paragraphedeliste1"/>
              <w:rPr>
                <w:rFonts w:eastAsia="Cambria"/>
              </w:rPr>
            </w:pPr>
            <w:r w:rsidRPr="00B63992">
              <w:rPr>
                <w:rFonts w:eastAsia="Cambria"/>
              </w:rPr>
              <w:t>Mission</w:t>
            </w:r>
            <w:r>
              <w:rPr>
                <w:rFonts w:eastAsia="Cambria"/>
              </w:rPr>
              <w:t>s</w:t>
            </w:r>
            <w:r w:rsidRPr="00B63992">
              <w:rPr>
                <w:rFonts w:eastAsia="Cambria"/>
              </w:rPr>
              <w:t> </w:t>
            </w:r>
            <w:r>
              <w:rPr>
                <w:rFonts w:eastAsia="Cambria"/>
              </w:rPr>
              <w:t xml:space="preserve">à justifier dans au moins 2 dossiers d’études </w:t>
            </w:r>
            <w:r w:rsidRPr="00B63992">
              <w:rPr>
                <w:rFonts w:eastAsia="Cambria"/>
              </w:rPr>
              <w:t xml:space="preserve">: </w:t>
            </w:r>
          </w:p>
          <w:p w14:paraId="69A1641F" w14:textId="77777777" w:rsidR="00D50D3E" w:rsidRDefault="00D50D3E" w:rsidP="004A6463">
            <w:pPr>
              <w:numPr>
                <w:ilvl w:val="0"/>
                <w:numId w:val="35"/>
              </w:numPr>
            </w:pPr>
            <w:r>
              <w:t>Établissement d’un rapport d’analyse de tous les documents techniques et administratifs disponibles du projet,</w:t>
            </w:r>
          </w:p>
          <w:p w14:paraId="6F8AD5DF" w14:textId="77777777" w:rsidR="00D50D3E" w:rsidRDefault="00D50D3E" w:rsidP="004A6463"/>
          <w:p w14:paraId="3C3BB955" w14:textId="77777777" w:rsidR="00D50D3E" w:rsidRDefault="00D50D3E" w:rsidP="004A6463">
            <w:pPr>
              <w:numPr>
                <w:ilvl w:val="0"/>
                <w:numId w:val="35"/>
              </w:numPr>
            </w:pPr>
            <w:r>
              <w:t>Établissement de l’inventaire détaillé, quantifié et localisé des matériaux, produits de construction et équipements,</w:t>
            </w:r>
          </w:p>
          <w:p w14:paraId="5A41CC51" w14:textId="77777777" w:rsidR="00D50D3E" w:rsidRDefault="00D50D3E" w:rsidP="004A6463"/>
          <w:p w14:paraId="2948227C" w14:textId="77777777" w:rsidR="00D50D3E" w:rsidRDefault="00D50D3E" w:rsidP="004A6463">
            <w:pPr>
              <w:numPr>
                <w:ilvl w:val="0"/>
                <w:numId w:val="35"/>
              </w:numPr>
            </w:pPr>
            <w:r>
              <w:t>Plan et fiches de repérage sur site de l’inventaire exhaustif AVEC inspection systématique in-situ des matériaux et matériel,</w:t>
            </w:r>
          </w:p>
          <w:p w14:paraId="4F5FA778" w14:textId="77777777" w:rsidR="00D50D3E" w:rsidRDefault="00D50D3E" w:rsidP="004A6463"/>
          <w:p w14:paraId="23A877D1" w14:textId="77777777" w:rsidR="00D50D3E" w:rsidRDefault="00D50D3E" w:rsidP="004A6463">
            <w:pPr>
              <w:numPr>
                <w:ilvl w:val="0"/>
                <w:numId w:val="35"/>
              </w:numPr>
            </w:pPr>
            <w:r>
              <w:t>Tableau de conversion métrés – quantitatifs – types de déchets correspondant avec connaissances de déchets,</w:t>
            </w:r>
          </w:p>
          <w:p w14:paraId="110962DF" w14:textId="77777777" w:rsidR="00D50D3E" w:rsidRDefault="00D50D3E" w:rsidP="004A6463">
            <w:pPr>
              <w:pStyle w:val="Paragraphedeliste"/>
            </w:pPr>
          </w:p>
          <w:p w14:paraId="3022C59A" w14:textId="77777777" w:rsidR="00D50D3E" w:rsidRDefault="00D50D3E" w:rsidP="004A6463">
            <w:pPr>
              <w:numPr>
                <w:ilvl w:val="0"/>
                <w:numId w:val="35"/>
              </w:numPr>
            </w:pPr>
            <w:r>
              <w:t>Indication sur les possibilités de réemploi sur site des matériaux de démolition avec estimation de la nature et la quantité de matériaux qui peuvent être réutilisé sur site, y compris classement par catégories de déchets : dangereux, non dangereux, inertes,</w:t>
            </w:r>
          </w:p>
          <w:p w14:paraId="41036E73" w14:textId="77777777" w:rsidR="00D50D3E" w:rsidRDefault="00D50D3E" w:rsidP="004A6463">
            <w:pPr>
              <w:pStyle w:val="Paragraphedeliste"/>
            </w:pPr>
          </w:p>
          <w:p w14:paraId="3BB112E3" w14:textId="77777777" w:rsidR="00D50D3E" w:rsidRDefault="00D50D3E" w:rsidP="004A6463">
            <w:pPr>
              <w:numPr>
                <w:ilvl w:val="0"/>
                <w:numId w:val="35"/>
              </w:numPr>
            </w:pPr>
            <w:r>
              <w:t>Établissement de la liste indicative des filières de collectes, regroupement, tri, valorisation et élimination des déchets.</w:t>
            </w:r>
          </w:p>
          <w:p w14:paraId="132E5187" w14:textId="77777777" w:rsidR="00D50D3E" w:rsidRPr="00111FB2" w:rsidRDefault="00D50D3E" w:rsidP="004A6463"/>
        </w:tc>
        <w:tc>
          <w:tcPr>
            <w:tcW w:w="1067" w:type="dxa"/>
            <w:tcBorders>
              <w:bottom w:val="single" w:sz="4" w:space="0" w:color="000000"/>
            </w:tcBorders>
          </w:tcPr>
          <w:p w14:paraId="72FA7152" w14:textId="77777777" w:rsidR="00D50D3E" w:rsidRDefault="00D50D3E" w:rsidP="004A6463"/>
        </w:tc>
        <w:tc>
          <w:tcPr>
            <w:tcW w:w="850" w:type="dxa"/>
            <w:tcBorders>
              <w:bottom w:val="single" w:sz="4" w:space="0" w:color="000000"/>
            </w:tcBorders>
          </w:tcPr>
          <w:p w14:paraId="0CDA495C" w14:textId="77777777" w:rsidR="00D50D3E" w:rsidRDefault="00D50D3E" w:rsidP="004A6463"/>
        </w:tc>
        <w:tc>
          <w:tcPr>
            <w:tcW w:w="851" w:type="dxa"/>
            <w:tcBorders>
              <w:bottom w:val="single" w:sz="4" w:space="0" w:color="000000"/>
            </w:tcBorders>
          </w:tcPr>
          <w:p w14:paraId="2D3CF78F" w14:textId="77777777" w:rsidR="00D50D3E" w:rsidRDefault="00D50D3E" w:rsidP="004A6463"/>
        </w:tc>
        <w:tc>
          <w:tcPr>
            <w:tcW w:w="1843" w:type="dxa"/>
            <w:tcBorders>
              <w:bottom w:val="single" w:sz="4" w:space="0" w:color="000000"/>
            </w:tcBorders>
            <w:shd w:val="clear" w:color="auto" w:fill="auto"/>
          </w:tcPr>
          <w:p w14:paraId="16F1F814" w14:textId="77777777" w:rsidR="00D50D3E" w:rsidRPr="000B6D85" w:rsidRDefault="00D50D3E" w:rsidP="004A6463"/>
        </w:tc>
      </w:tr>
    </w:tbl>
    <w:p w14:paraId="7348B91C" w14:textId="77777777" w:rsidR="0076127A" w:rsidRDefault="0076127A" w:rsidP="004A6463"/>
    <w:sectPr w:rsidR="0076127A" w:rsidSect="004A6463">
      <w:headerReference w:type="even" r:id="rId11"/>
      <w:headerReference w:type="default" r:id="rId12"/>
      <w:footerReference w:type="even" r:id="rId13"/>
      <w:footerReference w:type="default" r:id="rId14"/>
      <w:pgSz w:w="11899" w:h="16838" w:code="9"/>
      <w:pgMar w:top="851" w:right="1418" w:bottom="851" w:left="1418" w:header="0" w:footer="0"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B2D0C" w14:textId="77777777" w:rsidR="00655576" w:rsidRDefault="00655576" w:rsidP="004A6463">
      <w:r>
        <w:separator/>
      </w:r>
    </w:p>
    <w:p w14:paraId="234BE2BA" w14:textId="77777777" w:rsidR="00655576" w:rsidRDefault="00655576" w:rsidP="004A6463"/>
    <w:p w14:paraId="3145CA58" w14:textId="77777777" w:rsidR="00655576" w:rsidRDefault="00655576" w:rsidP="004A6463"/>
    <w:p w14:paraId="5D706477" w14:textId="77777777" w:rsidR="00655576" w:rsidRDefault="00655576" w:rsidP="004A6463"/>
    <w:p w14:paraId="3BCB028C" w14:textId="77777777" w:rsidR="00655576" w:rsidRDefault="00655576" w:rsidP="004A6463"/>
    <w:p w14:paraId="762D7C1D" w14:textId="77777777" w:rsidR="00655576" w:rsidRDefault="00655576" w:rsidP="004A6463"/>
    <w:p w14:paraId="49FF5AC6" w14:textId="77777777" w:rsidR="00655576" w:rsidRDefault="00655576" w:rsidP="004A6463"/>
    <w:p w14:paraId="644A29AE" w14:textId="77777777" w:rsidR="00655576" w:rsidRDefault="00655576" w:rsidP="004A6463"/>
    <w:p w14:paraId="0C2DEA8E" w14:textId="77777777" w:rsidR="00655576" w:rsidRDefault="00655576" w:rsidP="004A6463"/>
    <w:p w14:paraId="588C041B" w14:textId="77777777" w:rsidR="00655576" w:rsidRDefault="00655576" w:rsidP="004A6463"/>
    <w:p w14:paraId="0E865455" w14:textId="77777777" w:rsidR="00655576" w:rsidRDefault="00655576" w:rsidP="004A6463"/>
    <w:p w14:paraId="525DF028" w14:textId="77777777" w:rsidR="00655576" w:rsidRDefault="00655576" w:rsidP="004A6463"/>
    <w:p w14:paraId="78D31FF8" w14:textId="77777777" w:rsidR="00655576" w:rsidRDefault="00655576" w:rsidP="004A6463"/>
    <w:p w14:paraId="567E6D72" w14:textId="77777777" w:rsidR="00655576" w:rsidRDefault="00655576" w:rsidP="004A6463"/>
    <w:p w14:paraId="4B398E19" w14:textId="77777777" w:rsidR="00655576" w:rsidRDefault="00655576" w:rsidP="004A6463"/>
    <w:p w14:paraId="7A0D2D32" w14:textId="77777777" w:rsidR="00655576" w:rsidRDefault="00655576" w:rsidP="004A6463"/>
    <w:p w14:paraId="668BC861" w14:textId="77777777" w:rsidR="00655576" w:rsidRDefault="00655576" w:rsidP="004A6463"/>
    <w:p w14:paraId="1B931CC3" w14:textId="77777777" w:rsidR="00655576" w:rsidRDefault="00655576" w:rsidP="004A6463"/>
    <w:p w14:paraId="75C3316A" w14:textId="77777777" w:rsidR="00655576" w:rsidRDefault="00655576" w:rsidP="004A6463"/>
    <w:p w14:paraId="5C4BA1C6" w14:textId="77777777" w:rsidR="00655576" w:rsidRDefault="00655576" w:rsidP="004A6463"/>
    <w:p w14:paraId="5C8A02EB" w14:textId="77777777" w:rsidR="00655576" w:rsidRDefault="00655576" w:rsidP="004A6463"/>
    <w:p w14:paraId="359ED0FB" w14:textId="77777777" w:rsidR="00655576" w:rsidRDefault="00655576" w:rsidP="004A6463"/>
    <w:p w14:paraId="28C3FE55" w14:textId="77777777" w:rsidR="00655576" w:rsidRDefault="00655576" w:rsidP="004A6463"/>
    <w:p w14:paraId="0200D1DC" w14:textId="77777777" w:rsidR="00655576" w:rsidRDefault="00655576" w:rsidP="004A6463"/>
    <w:p w14:paraId="747F8344" w14:textId="77777777" w:rsidR="00655576" w:rsidRDefault="00655576" w:rsidP="004A6463"/>
    <w:p w14:paraId="5ADBB733" w14:textId="77777777" w:rsidR="00655576" w:rsidRDefault="00655576" w:rsidP="004A6463"/>
    <w:p w14:paraId="3A0FF4DF" w14:textId="77777777" w:rsidR="00655576" w:rsidRDefault="00655576" w:rsidP="004A6463"/>
    <w:p w14:paraId="1131E495" w14:textId="77777777" w:rsidR="00655576" w:rsidRDefault="00655576" w:rsidP="004A6463"/>
    <w:p w14:paraId="421AEC3D" w14:textId="77777777" w:rsidR="00655576" w:rsidRDefault="00655576" w:rsidP="004A6463"/>
    <w:p w14:paraId="1DE5BE46" w14:textId="77777777" w:rsidR="00655576" w:rsidRDefault="00655576" w:rsidP="004A6463"/>
    <w:p w14:paraId="11C13C4E" w14:textId="77777777" w:rsidR="00655576" w:rsidRDefault="00655576" w:rsidP="004A6463"/>
    <w:p w14:paraId="3D332AA4" w14:textId="77777777" w:rsidR="00655576" w:rsidRDefault="00655576" w:rsidP="004A6463"/>
    <w:p w14:paraId="6EF7B928" w14:textId="77777777" w:rsidR="00655576" w:rsidRDefault="00655576" w:rsidP="004A6463"/>
    <w:p w14:paraId="30871CBB" w14:textId="77777777" w:rsidR="00655576" w:rsidRDefault="00655576" w:rsidP="004A6463"/>
    <w:p w14:paraId="4A660CAC" w14:textId="77777777" w:rsidR="00655576" w:rsidRDefault="00655576" w:rsidP="004A6463"/>
    <w:p w14:paraId="4800FB0D" w14:textId="77777777" w:rsidR="00655576" w:rsidRDefault="00655576" w:rsidP="004A6463"/>
    <w:p w14:paraId="68ABF005" w14:textId="77777777" w:rsidR="00655576" w:rsidRDefault="00655576" w:rsidP="004A6463"/>
    <w:p w14:paraId="2723E8E7" w14:textId="77777777" w:rsidR="00655576" w:rsidRDefault="00655576" w:rsidP="004A6463"/>
    <w:p w14:paraId="27AAADC7" w14:textId="77777777" w:rsidR="00655576" w:rsidRDefault="00655576" w:rsidP="004A6463"/>
    <w:p w14:paraId="59D9662F" w14:textId="77777777" w:rsidR="00655576" w:rsidRDefault="00655576" w:rsidP="004A6463"/>
    <w:p w14:paraId="04321070" w14:textId="77777777" w:rsidR="00655576" w:rsidRDefault="00655576" w:rsidP="004A6463"/>
    <w:p w14:paraId="0FAD59BB" w14:textId="77777777" w:rsidR="00655576" w:rsidRDefault="00655576" w:rsidP="004A6463"/>
    <w:p w14:paraId="08580187" w14:textId="77777777" w:rsidR="00655576" w:rsidRDefault="00655576" w:rsidP="004A6463"/>
    <w:p w14:paraId="333F3A10" w14:textId="77777777" w:rsidR="00655576" w:rsidRDefault="00655576" w:rsidP="004A6463"/>
    <w:p w14:paraId="1BA33D20" w14:textId="77777777" w:rsidR="00655576" w:rsidRDefault="00655576" w:rsidP="004A6463"/>
    <w:p w14:paraId="606CA8C6" w14:textId="77777777" w:rsidR="00655576" w:rsidRDefault="00655576" w:rsidP="004A6463"/>
    <w:p w14:paraId="43939DF4" w14:textId="77777777" w:rsidR="00655576" w:rsidRDefault="00655576" w:rsidP="004A6463"/>
    <w:p w14:paraId="111F744F" w14:textId="77777777" w:rsidR="00655576" w:rsidRDefault="00655576" w:rsidP="004A6463"/>
    <w:p w14:paraId="7EBDA5EE" w14:textId="77777777" w:rsidR="00655576" w:rsidRDefault="00655576" w:rsidP="004A6463"/>
    <w:p w14:paraId="4C93943F" w14:textId="77777777" w:rsidR="00655576" w:rsidRDefault="00655576" w:rsidP="004A6463"/>
    <w:p w14:paraId="54AB073B" w14:textId="77777777" w:rsidR="00655576" w:rsidRDefault="00655576" w:rsidP="004A6463"/>
    <w:p w14:paraId="4041542D" w14:textId="77777777" w:rsidR="00655576" w:rsidRDefault="00655576" w:rsidP="004A6463"/>
    <w:p w14:paraId="254711D9" w14:textId="77777777" w:rsidR="00655576" w:rsidRDefault="00655576" w:rsidP="004A6463"/>
    <w:p w14:paraId="328480F5" w14:textId="77777777" w:rsidR="00655576" w:rsidRDefault="00655576" w:rsidP="004A6463"/>
    <w:p w14:paraId="205409A7" w14:textId="77777777" w:rsidR="00655576" w:rsidRDefault="00655576" w:rsidP="004A6463"/>
    <w:p w14:paraId="53030C8E" w14:textId="77777777" w:rsidR="00655576" w:rsidRDefault="00655576" w:rsidP="004A6463"/>
    <w:p w14:paraId="370588F7" w14:textId="77777777" w:rsidR="00655576" w:rsidRDefault="00655576" w:rsidP="004A6463"/>
    <w:p w14:paraId="6A643C5A" w14:textId="77777777" w:rsidR="00655576" w:rsidRDefault="00655576" w:rsidP="004A6463"/>
    <w:p w14:paraId="226C339F" w14:textId="77777777" w:rsidR="00655576" w:rsidRDefault="00655576" w:rsidP="004A6463"/>
    <w:p w14:paraId="2C0515F5" w14:textId="77777777" w:rsidR="00655576" w:rsidRDefault="00655576" w:rsidP="004A6463"/>
    <w:p w14:paraId="5A281E83" w14:textId="77777777" w:rsidR="00655576" w:rsidRDefault="00655576" w:rsidP="004A6463"/>
    <w:p w14:paraId="50275E82" w14:textId="77777777" w:rsidR="00655576" w:rsidRDefault="00655576" w:rsidP="004A6463"/>
    <w:p w14:paraId="11616FAE" w14:textId="77777777" w:rsidR="00655576" w:rsidRDefault="00655576" w:rsidP="004A6463"/>
    <w:p w14:paraId="62062081" w14:textId="77777777" w:rsidR="00655576" w:rsidRDefault="00655576" w:rsidP="004A6463"/>
    <w:p w14:paraId="2019DAD8" w14:textId="77777777" w:rsidR="00655576" w:rsidRDefault="00655576" w:rsidP="004A6463"/>
    <w:p w14:paraId="1AED4C1D" w14:textId="77777777" w:rsidR="00655576" w:rsidRDefault="00655576" w:rsidP="004A6463"/>
    <w:p w14:paraId="1C8DBE7E" w14:textId="77777777" w:rsidR="00655576" w:rsidRDefault="00655576" w:rsidP="004A6463"/>
  </w:endnote>
  <w:endnote w:type="continuationSeparator" w:id="0">
    <w:p w14:paraId="79D8C56D" w14:textId="77777777" w:rsidR="00655576" w:rsidRDefault="00655576" w:rsidP="004A6463">
      <w:r>
        <w:continuationSeparator/>
      </w:r>
    </w:p>
    <w:p w14:paraId="0C1AD87E" w14:textId="77777777" w:rsidR="00655576" w:rsidRDefault="00655576" w:rsidP="004A6463"/>
    <w:p w14:paraId="7CF010D8" w14:textId="77777777" w:rsidR="00655576" w:rsidRDefault="00655576" w:rsidP="004A6463"/>
    <w:p w14:paraId="20C31BB7" w14:textId="77777777" w:rsidR="00655576" w:rsidRDefault="00655576" w:rsidP="004A6463"/>
    <w:p w14:paraId="780B0F06" w14:textId="77777777" w:rsidR="00655576" w:rsidRDefault="00655576" w:rsidP="004A6463"/>
    <w:p w14:paraId="5B4C4753" w14:textId="77777777" w:rsidR="00655576" w:rsidRDefault="00655576" w:rsidP="004A6463"/>
    <w:p w14:paraId="18591598" w14:textId="77777777" w:rsidR="00655576" w:rsidRDefault="00655576" w:rsidP="004A6463"/>
    <w:p w14:paraId="2C9E24EA" w14:textId="77777777" w:rsidR="00655576" w:rsidRDefault="00655576" w:rsidP="004A6463"/>
    <w:p w14:paraId="49FADD6E" w14:textId="77777777" w:rsidR="00655576" w:rsidRDefault="00655576" w:rsidP="004A6463"/>
    <w:p w14:paraId="380D962F" w14:textId="77777777" w:rsidR="00655576" w:rsidRDefault="00655576" w:rsidP="004A6463"/>
    <w:p w14:paraId="7C475F03" w14:textId="77777777" w:rsidR="00655576" w:rsidRDefault="00655576" w:rsidP="004A6463"/>
    <w:p w14:paraId="59150367" w14:textId="77777777" w:rsidR="00655576" w:rsidRDefault="00655576" w:rsidP="004A6463"/>
    <w:p w14:paraId="16307670" w14:textId="77777777" w:rsidR="00655576" w:rsidRDefault="00655576" w:rsidP="004A6463"/>
    <w:p w14:paraId="5C3C6F5E" w14:textId="77777777" w:rsidR="00655576" w:rsidRDefault="00655576" w:rsidP="004A6463"/>
    <w:p w14:paraId="15894A55" w14:textId="77777777" w:rsidR="00655576" w:rsidRDefault="00655576" w:rsidP="004A6463"/>
    <w:p w14:paraId="4EF568E8" w14:textId="77777777" w:rsidR="00655576" w:rsidRDefault="00655576" w:rsidP="004A6463"/>
    <w:p w14:paraId="37C677CE" w14:textId="77777777" w:rsidR="00655576" w:rsidRDefault="00655576" w:rsidP="004A6463"/>
    <w:p w14:paraId="53EEE669" w14:textId="77777777" w:rsidR="00655576" w:rsidRDefault="00655576" w:rsidP="004A6463"/>
    <w:p w14:paraId="0F0A3C6A" w14:textId="77777777" w:rsidR="00655576" w:rsidRDefault="00655576" w:rsidP="004A6463"/>
    <w:p w14:paraId="16BC6210" w14:textId="77777777" w:rsidR="00655576" w:rsidRDefault="00655576" w:rsidP="004A6463"/>
    <w:p w14:paraId="540AB217" w14:textId="77777777" w:rsidR="00655576" w:rsidRDefault="00655576" w:rsidP="004A6463"/>
    <w:p w14:paraId="395EF1A0" w14:textId="77777777" w:rsidR="00655576" w:rsidRDefault="00655576" w:rsidP="004A6463"/>
    <w:p w14:paraId="0A6855BA" w14:textId="77777777" w:rsidR="00655576" w:rsidRDefault="00655576" w:rsidP="004A6463"/>
    <w:p w14:paraId="5FAD88CD" w14:textId="77777777" w:rsidR="00655576" w:rsidRDefault="00655576" w:rsidP="004A6463"/>
    <w:p w14:paraId="1F65FE36" w14:textId="77777777" w:rsidR="00655576" w:rsidRDefault="00655576" w:rsidP="004A6463"/>
    <w:p w14:paraId="26D61A03" w14:textId="77777777" w:rsidR="00655576" w:rsidRDefault="00655576" w:rsidP="004A6463"/>
    <w:p w14:paraId="7EB0A7FF" w14:textId="77777777" w:rsidR="00655576" w:rsidRDefault="00655576" w:rsidP="004A6463"/>
    <w:p w14:paraId="5A29E9B5" w14:textId="77777777" w:rsidR="00655576" w:rsidRDefault="00655576" w:rsidP="004A6463"/>
    <w:p w14:paraId="14F79933" w14:textId="77777777" w:rsidR="00655576" w:rsidRDefault="00655576" w:rsidP="004A6463"/>
    <w:p w14:paraId="79BD0833" w14:textId="77777777" w:rsidR="00655576" w:rsidRDefault="00655576" w:rsidP="004A6463"/>
    <w:p w14:paraId="63F08217" w14:textId="77777777" w:rsidR="00655576" w:rsidRDefault="00655576" w:rsidP="004A6463"/>
    <w:p w14:paraId="1CBB860C" w14:textId="77777777" w:rsidR="00655576" w:rsidRDefault="00655576" w:rsidP="004A6463"/>
    <w:p w14:paraId="61123E18" w14:textId="77777777" w:rsidR="00655576" w:rsidRDefault="00655576" w:rsidP="004A6463"/>
    <w:p w14:paraId="13E5005A" w14:textId="77777777" w:rsidR="00655576" w:rsidRDefault="00655576" w:rsidP="004A6463"/>
    <w:p w14:paraId="534B4A2C" w14:textId="77777777" w:rsidR="00655576" w:rsidRDefault="00655576" w:rsidP="004A6463"/>
    <w:p w14:paraId="0A694CC9" w14:textId="77777777" w:rsidR="00655576" w:rsidRDefault="00655576" w:rsidP="004A6463"/>
    <w:p w14:paraId="04B3637C" w14:textId="77777777" w:rsidR="00655576" w:rsidRDefault="00655576" w:rsidP="004A6463"/>
    <w:p w14:paraId="70FC42D1" w14:textId="77777777" w:rsidR="00655576" w:rsidRDefault="00655576" w:rsidP="004A6463"/>
    <w:p w14:paraId="189C43AA" w14:textId="77777777" w:rsidR="00655576" w:rsidRDefault="00655576" w:rsidP="004A6463"/>
    <w:p w14:paraId="3DDC8E6D" w14:textId="77777777" w:rsidR="00655576" w:rsidRDefault="00655576" w:rsidP="004A6463"/>
    <w:p w14:paraId="5150B1E1" w14:textId="77777777" w:rsidR="00655576" w:rsidRDefault="00655576" w:rsidP="004A6463"/>
    <w:p w14:paraId="1FC4ED1E" w14:textId="77777777" w:rsidR="00655576" w:rsidRDefault="00655576" w:rsidP="004A6463"/>
    <w:p w14:paraId="60C94C59" w14:textId="77777777" w:rsidR="00655576" w:rsidRDefault="00655576" w:rsidP="004A6463"/>
    <w:p w14:paraId="2582D1DE" w14:textId="77777777" w:rsidR="00655576" w:rsidRDefault="00655576" w:rsidP="004A6463"/>
    <w:p w14:paraId="26B9FBD4" w14:textId="77777777" w:rsidR="00655576" w:rsidRDefault="00655576" w:rsidP="004A6463"/>
    <w:p w14:paraId="47FEC71C" w14:textId="77777777" w:rsidR="00655576" w:rsidRDefault="00655576" w:rsidP="004A6463"/>
    <w:p w14:paraId="142967DF" w14:textId="77777777" w:rsidR="00655576" w:rsidRDefault="00655576" w:rsidP="004A6463"/>
    <w:p w14:paraId="1382A2AB" w14:textId="77777777" w:rsidR="00655576" w:rsidRDefault="00655576" w:rsidP="004A6463"/>
    <w:p w14:paraId="15A726A2" w14:textId="77777777" w:rsidR="00655576" w:rsidRDefault="00655576" w:rsidP="004A6463"/>
    <w:p w14:paraId="4881C448" w14:textId="77777777" w:rsidR="00655576" w:rsidRDefault="00655576" w:rsidP="004A6463"/>
    <w:p w14:paraId="3553D72C" w14:textId="77777777" w:rsidR="00655576" w:rsidRDefault="00655576" w:rsidP="004A6463"/>
    <w:p w14:paraId="6C7284BB" w14:textId="77777777" w:rsidR="00655576" w:rsidRDefault="00655576" w:rsidP="004A6463"/>
    <w:p w14:paraId="005ADA4C" w14:textId="77777777" w:rsidR="00655576" w:rsidRDefault="00655576" w:rsidP="004A6463"/>
    <w:p w14:paraId="38753980" w14:textId="77777777" w:rsidR="00655576" w:rsidRDefault="00655576" w:rsidP="004A6463"/>
    <w:p w14:paraId="042BBD92" w14:textId="77777777" w:rsidR="00655576" w:rsidRDefault="00655576" w:rsidP="004A6463"/>
    <w:p w14:paraId="1D143247" w14:textId="77777777" w:rsidR="00655576" w:rsidRDefault="00655576" w:rsidP="004A6463"/>
    <w:p w14:paraId="2AD99607" w14:textId="77777777" w:rsidR="00655576" w:rsidRDefault="00655576" w:rsidP="004A6463"/>
    <w:p w14:paraId="785D41E9" w14:textId="77777777" w:rsidR="00655576" w:rsidRDefault="00655576" w:rsidP="004A6463"/>
    <w:p w14:paraId="2CB690C4" w14:textId="77777777" w:rsidR="00655576" w:rsidRDefault="00655576" w:rsidP="004A6463"/>
    <w:p w14:paraId="72DC7243" w14:textId="77777777" w:rsidR="00655576" w:rsidRDefault="00655576" w:rsidP="004A6463"/>
    <w:p w14:paraId="0E1863FD" w14:textId="77777777" w:rsidR="00655576" w:rsidRDefault="00655576" w:rsidP="004A6463"/>
    <w:p w14:paraId="58C086E6" w14:textId="77777777" w:rsidR="00655576" w:rsidRDefault="00655576" w:rsidP="004A6463"/>
    <w:p w14:paraId="6D0402EA" w14:textId="77777777" w:rsidR="00655576" w:rsidRDefault="00655576" w:rsidP="004A6463"/>
    <w:p w14:paraId="4DF0B149" w14:textId="77777777" w:rsidR="00655576" w:rsidRDefault="00655576" w:rsidP="004A6463"/>
    <w:p w14:paraId="25CE151D" w14:textId="77777777" w:rsidR="00655576" w:rsidRDefault="00655576" w:rsidP="004A6463"/>
    <w:p w14:paraId="6E0CB9F9" w14:textId="77777777" w:rsidR="00655576" w:rsidRDefault="00655576" w:rsidP="004A6463"/>
    <w:p w14:paraId="79476763" w14:textId="77777777" w:rsidR="00655576" w:rsidRDefault="00655576" w:rsidP="004A6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Bold">
    <w:altName w:val="Arial"/>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kia">
    <w:altName w:val="Verdana"/>
    <w:charset w:val="00"/>
    <w:family w:val="auto"/>
    <w:pitch w:val="variable"/>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EF989" w14:textId="77777777" w:rsidR="0076127A" w:rsidRDefault="0076127A" w:rsidP="004A6463">
    <w:pPr>
      <w:pStyle w:val="Pieddepage"/>
    </w:pPr>
  </w:p>
  <w:p w14:paraId="2D97E286" w14:textId="77777777" w:rsidR="0076127A" w:rsidRDefault="0076127A" w:rsidP="004A6463"/>
  <w:p w14:paraId="36D9FBC8" w14:textId="77777777" w:rsidR="0076127A" w:rsidRDefault="0076127A" w:rsidP="004A6463"/>
  <w:p w14:paraId="639CFDF9" w14:textId="77777777" w:rsidR="0076127A" w:rsidRDefault="0076127A" w:rsidP="004A6463"/>
  <w:p w14:paraId="18C81CE4" w14:textId="77777777" w:rsidR="0076127A" w:rsidRDefault="0076127A" w:rsidP="004A6463"/>
  <w:p w14:paraId="50090BBA" w14:textId="77777777" w:rsidR="0076127A" w:rsidRDefault="0076127A" w:rsidP="004A6463"/>
  <w:p w14:paraId="0613C18E" w14:textId="77777777" w:rsidR="0076127A" w:rsidRDefault="0076127A" w:rsidP="004A6463"/>
  <w:p w14:paraId="46F45916" w14:textId="77777777" w:rsidR="00D2118A" w:rsidRDefault="00D2118A" w:rsidP="004A6463"/>
  <w:p w14:paraId="52094F35" w14:textId="77777777" w:rsidR="00D2118A" w:rsidRDefault="00D2118A" w:rsidP="004A6463"/>
  <w:p w14:paraId="7E6CD072" w14:textId="77777777" w:rsidR="00D2118A" w:rsidRDefault="00D2118A" w:rsidP="004A6463"/>
  <w:p w14:paraId="21A911CE" w14:textId="77777777" w:rsidR="00D2118A" w:rsidRDefault="00D2118A" w:rsidP="004A6463"/>
  <w:p w14:paraId="05E86F5E" w14:textId="77777777" w:rsidR="00D2118A" w:rsidRDefault="00D2118A" w:rsidP="004A6463"/>
  <w:p w14:paraId="2640C6FF" w14:textId="77777777" w:rsidR="00D2118A" w:rsidRDefault="00D2118A" w:rsidP="004A6463"/>
  <w:p w14:paraId="2E37996B" w14:textId="77777777" w:rsidR="00D2118A" w:rsidRDefault="00D2118A" w:rsidP="004A6463"/>
  <w:p w14:paraId="2EF03B26" w14:textId="77777777" w:rsidR="00D2118A" w:rsidRDefault="00D2118A" w:rsidP="004A64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B52FA" w14:textId="623BC95B" w:rsidR="00D50D3E" w:rsidRPr="00D50D3E" w:rsidRDefault="00D50D3E" w:rsidP="004A6463">
    <w:r w:rsidRPr="00D50D3E">
      <w:t xml:space="preserve">Dossier de demande de QUALIFICATION ou CERTIFICATION </w:t>
    </w:r>
    <w:proofErr w:type="gramStart"/>
    <w:r w:rsidRPr="00D50D3E">
      <w:t xml:space="preserve">OPQTECC  </w:t>
    </w:r>
    <w:r w:rsidRPr="00D50D3E">
      <w:rPr>
        <w:sz w:val="20"/>
      </w:rPr>
      <w:t>2.</w:t>
    </w:r>
    <w:r>
      <w:rPr>
        <w:sz w:val="20"/>
      </w:rPr>
      <w:t>3</w:t>
    </w:r>
    <w:r w:rsidRPr="00D50D3E">
      <w:rPr>
        <w:sz w:val="20"/>
      </w:rPr>
      <w:t>.</w:t>
    </w:r>
    <w:r>
      <w:rPr>
        <w:sz w:val="20"/>
      </w:rPr>
      <w:t>1</w:t>
    </w:r>
    <w:proofErr w:type="gramEnd"/>
    <w:r w:rsidRPr="00D50D3E">
      <w:t xml:space="preserve"> • </w:t>
    </w:r>
    <w:r w:rsidR="004A6463">
      <w:t>Novembre 202</w:t>
    </w:r>
    <w:r w:rsidR="00C12F77">
      <w:t>4</w:t>
    </w:r>
    <w:r w:rsidRPr="00D50D3E">
      <w:t xml:space="preserve">  </w:t>
    </w:r>
    <w:r w:rsidRPr="00D50D3E">
      <w:tab/>
      <w:t xml:space="preserve">Page </w:t>
    </w:r>
    <w:r w:rsidRPr="00D50D3E">
      <w:fldChar w:fldCharType="begin"/>
    </w:r>
    <w:r w:rsidRPr="00D50D3E">
      <w:instrText xml:space="preserve"> PAGE </w:instrText>
    </w:r>
    <w:r w:rsidRPr="00D50D3E">
      <w:fldChar w:fldCharType="separate"/>
    </w:r>
    <w:r w:rsidR="00766540">
      <w:rPr>
        <w:noProof/>
      </w:rPr>
      <w:t>2</w:t>
    </w:r>
    <w:r w:rsidRPr="00D50D3E">
      <w:fldChar w:fldCharType="end"/>
    </w:r>
    <w:r w:rsidRPr="00D50D3E">
      <w:t>/</w:t>
    </w:r>
    <w:fldSimple w:instr=" NUMPAGES ">
      <w:r w:rsidR="00766540">
        <w:rPr>
          <w:noProof/>
        </w:rPr>
        <w:t>3</w:t>
      </w:r>
    </w:fldSimple>
  </w:p>
  <w:p w14:paraId="598B1663" w14:textId="77777777" w:rsidR="0076127A" w:rsidRDefault="0076127A" w:rsidP="004A6463"/>
  <w:p w14:paraId="47E6BE70" w14:textId="77777777" w:rsidR="0076127A" w:rsidRDefault="0076127A" w:rsidP="004A6463"/>
  <w:p w14:paraId="7A24ACCB" w14:textId="77777777" w:rsidR="0076127A" w:rsidRDefault="0076127A" w:rsidP="004A6463"/>
  <w:p w14:paraId="489724BF" w14:textId="77777777" w:rsidR="00D2118A" w:rsidRDefault="00D2118A" w:rsidP="004A64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B543C" w14:textId="77777777" w:rsidR="00655576" w:rsidRDefault="00655576" w:rsidP="004A6463">
      <w:r>
        <w:separator/>
      </w:r>
    </w:p>
    <w:p w14:paraId="01DB6A40" w14:textId="77777777" w:rsidR="00655576" w:rsidRDefault="00655576" w:rsidP="004A6463"/>
    <w:p w14:paraId="5987D4AB" w14:textId="77777777" w:rsidR="00655576" w:rsidRDefault="00655576" w:rsidP="004A6463"/>
    <w:p w14:paraId="4AF67F89" w14:textId="77777777" w:rsidR="00655576" w:rsidRDefault="00655576" w:rsidP="004A6463"/>
    <w:p w14:paraId="6D878C53" w14:textId="77777777" w:rsidR="00655576" w:rsidRDefault="00655576" w:rsidP="004A6463"/>
    <w:p w14:paraId="041F3907" w14:textId="77777777" w:rsidR="00655576" w:rsidRDefault="00655576" w:rsidP="004A6463"/>
    <w:p w14:paraId="3CDB722C" w14:textId="77777777" w:rsidR="00655576" w:rsidRDefault="00655576" w:rsidP="004A6463"/>
    <w:p w14:paraId="49B7D767" w14:textId="77777777" w:rsidR="00655576" w:rsidRDefault="00655576" w:rsidP="004A6463"/>
    <w:p w14:paraId="2CCF66F5" w14:textId="77777777" w:rsidR="00655576" w:rsidRDefault="00655576" w:rsidP="004A6463"/>
    <w:p w14:paraId="2BAD84FF" w14:textId="77777777" w:rsidR="00655576" w:rsidRDefault="00655576" w:rsidP="004A6463"/>
    <w:p w14:paraId="3AD3E2C2" w14:textId="77777777" w:rsidR="00655576" w:rsidRDefault="00655576" w:rsidP="004A6463"/>
    <w:p w14:paraId="6DAF0830" w14:textId="77777777" w:rsidR="00655576" w:rsidRDefault="00655576" w:rsidP="004A6463"/>
    <w:p w14:paraId="6ED9FFDD" w14:textId="77777777" w:rsidR="00655576" w:rsidRDefault="00655576" w:rsidP="004A6463"/>
    <w:p w14:paraId="3C39A6D0" w14:textId="77777777" w:rsidR="00655576" w:rsidRDefault="00655576" w:rsidP="004A6463"/>
    <w:p w14:paraId="0AC15833" w14:textId="77777777" w:rsidR="00655576" w:rsidRDefault="00655576" w:rsidP="004A6463"/>
    <w:p w14:paraId="36615FD0" w14:textId="77777777" w:rsidR="00655576" w:rsidRDefault="00655576" w:rsidP="004A6463"/>
    <w:p w14:paraId="50A58CBF" w14:textId="77777777" w:rsidR="00655576" w:rsidRDefault="00655576" w:rsidP="004A6463"/>
    <w:p w14:paraId="7A156196" w14:textId="77777777" w:rsidR="00655576" w:rsidRDefault="00655576" w:rsidP="004A6463"/>
    <w:p w14:paraId="214DAE68" w14:textId="77777777" w:rsidR="00655576" w:rsidRDefault="00655576" w:rsidP="004A6463"/>
    <w:p w14:paraId="3C288973" w14:textId="77777777" w:rsidR="00655576" w:rsidRDefault="00655576" w:rsidP="004A6463"/>
    <w:p w14:paraId="7A2DC70F" w14:textId="77777777" w:rsidR="00655576" w:rsidRDefault="00655576" w:rsidP="004A6463"/>
    <w:p w14:paraId="493A72D3" w14:textId="77777777" w:rsidR="00655576" w:rsidRDefault="00655576" w:rsidP="004A6463"/>
    <w:p w14:paraId="6253E38A" w14:textId="77777777" w:rsidR="00655576" w:rsidRDefault="00655576" w:rsidP="004A6463"/>
    <w:p w14:paraId="474D0BA2" w14:textId="77777777" w:rsidR="00655576" w:rsidRDefault="00655576" w:rsidP="004A6463"/>
    <w:p w14:paraId="71C43245" w14:textId="77777777" w:rsidR="00655576" w:rsidRDefault="00655576" w:rsidP="004A6463"/>
    <w:p w14:paraId="0EC97AE7" w14:textId="77777777" w:rsidR="00655576" w:rsidRDefault="00655576" w:rsidP="004A6463"/>
    <w:p w14:paraId="627CB0E1" w14:textId="77777777" w:rsidR="00655576" w:rsidRDefault="00655576" w:rsidP="004A6463"/>
    <w:p w14:paraId="649A9415" w14:textId="77777777" w:rsidR="00655576" w:rsidRDefault="00655576" w:rsidP="004A6463"/>
    <w:p w14:paraId="192FDC7F" w14:textId="77777777" w:rsidR="00655576" w:rsidRDefault="00655576" w:rsidP="004A6463"/>
    <w:p w14:paraId="5C2AB912" w14:textId="77777777" w:rsidR="00655576" w:rsidRDefault="00655576" w:rsidP="004A6463"/>
    <w:p w14:paraId="6E0AC592" w14:textId="77777777" w:rsidR="00655576" w:rsidRDefault="00655576" w:rsidP="004A6463"/>
    <w:p w14:paraId="2E4A70AB" w14:textId="77777777" w:rsidR="00655576" w:rsidRDefault="00655576" w:rsidP="004A6463"/>
    <w:p w14:paraId="78D1290F" w14:textId="77777777" w:rsidR="00655576" w:rsidRDefault="00655576" w:rsidP="004A6463"/>
    <w:p w14:paraId="0B211598" w14:textId="77777777" w:rsidR="00655576" w:rsidRDefault="00655576" w:rsidP="004A6463"/>
    <w:p w14:paraId="0F46267D" w14:textId="77777777" w:rsidR="00655576" w:rsidRDefault="00655576" w:rsidP="004A6463"/>
    <w:p w14:paraId="113F3AB7" w14:textId="77777777" w:rsidR="00655576" w:rsidRDefault="00655576" w:rsidP="004A6463"/>
    <w:p w14:paraId="41BC45E3" w14:textId="77777777" w:rsidR="00655576" w:rsidRDefault="00655576" w:rsidP="004A6463"/>
    <w:p w14:paraId="6ED1F346" w14:textId="77777777" w:rsidR="00655576" w:rsidRDefault="00655576" w:rsidP="004A6463"/>
    <w:p w14:paraId="076EAE28" w14:textId="77777777" w:rsidR="00655576" w:rsidRDefault="00655576" w:rsidP="004A6463"/>
    <w:p w14:paraId="3C1BF366" w14:textId="77777777" w:rsidR="00655576" w:rsidRDefault="00655576" w:rsidP="004A6463"/>
    <w:p w14:paraId="175552BE" w14:textId="77777777" w:rsidR="00655576" w:rsidRDefault="00655576" w:rsidP="004A6463"/>
    <w:p w14:paraId="3F540FD3" w14:textId="77777777" w:rsidR="00655576" w:rsidRDefault="00655576" w:rsidP="004A6463"/>
    <w:p w14:paraId="16EFF276" w14:textId="77777777" w:rsidR="00655576" w:rsidRDefault="00655576" w:rsidP="004A6463"/>
    <w:p w14:paraId="0E35666C" w14:textId="77777777" w:rsidR="00655576" w:rsidRDefault="00655576" w:rsidP="004A6463"/>
    <w:p w14:paraId="31A6F0A3" w14:textId="77777777" w:rsidR="00655576" w:rsidRDefault="00655576" w:rsidP="004A6463"/>
    <w:p w14:paraId="6C6A67EA" w14:textId="77777777" w:rsidR="00655576" w:rsidRDefault="00655576" w:rsidP="004A6463"/>
    <w:p w14:paraId="49217FE2" w14:textId="77777777" w:rsidR="00655576" w:rsidRDefault="00655576" w:rsidP="004A6463"/>
    <w:p w14:paraId="2533CEF4" w14:textId="77777777" w:rsidR="00655576" w:rsidRDefault="00655576" w:rsidP="004A6463"/>
    <w:p w14:paraId="4F9735EA" w14:textId="77777777" w:rsidR="00655576" w:rsidRDefault="00655576" w:rsidP="004A6463"/>
    <w:p w14:paraId="76FC3296" w14:textId="77777777" w:rsidR="00655576" w:rsidRDefault="00655576" w:rsidP="004A6463"/>
    <w:p w14:paraId="442DA9DD" w14:textId="77777777" w:rsidR="00655576" w:rsidRDefault="00655576" w:rsidP="004A6463"/>
    <w:p w14:paraId="26DA696A" w14:textId="77777777" w:rsidR="00655576" w:rsidRDefault="00655576" w:rsidP="004A6463"/>
    <w:p w14:paraId="240AD117" w14:textId="77777777" w:rsidR="00655576" w:rsidRDefault="00655576" w:rsidP="004A6463"/>
    <w:p w14:paraId="4E042111" w14:textId="77777777" w:rsidR="00655576" w:rsidRDefault="00655576" w:rsidP="004A6463"/>
    <w:p w14:paraId="0F756E7B" w14:textId="77777777" w:rsidR="00655576" w:rsidRDefault="00655576" w:rsidP="004A6463"/>
    <w:p w14:paraId="271C2E57" w14:textId="77777777" w:rsidR="00655576" w:rsidRDefault="00655576" w:rsidP="004A6463"/>
    <w:p w14:paraId="7F2A8848" w14:textId="77777777" w:rsidR="00655576" w:rsidRDefault="00655576" w:rsidP="004A6463"/>
    <w:p w14:paraId="1DBB39B4" w14:textId="77777777" w:rsidR="00655576" w:rsidRDefault="00655576" w:rsidP="004A6463"/>
    <w:p w14:paraId="32A1787F" w14:textId="77777777" w:rsidR="00655576" w:rsidRDefault="00655576" w:rsidP="004A6463"/>
    <w:p w14:paraId="77986C43" w14:textId="77777777" w:rsidR="00655576" w:rsidRDefault="00655576" w:rsidP="004A6463"/>
    <w:p w14:paraId="2D7E3529" w14:textId="77777777" w:rsidR="00655576" w:rsidRDefault="00655576" w:rsidP="004A6463"/>
    <w:p w14:paraId="5DCA323F" w14:textId="77777777" w:rsidR="00655576" w:rsidRDefault="00655576" w:rsidP="004A6463"/>
    <w:p w14:paraId="30F67840" w14:textId="77777777" w:rsidR="00655576" w:rsidRDefault="00655576" w:rsidP="004A6463"/>
    <w:p w14:paraId="7A6FEF29" w14:textId="77777777" w:rsidR="00655576" w:rsidRDefault="00655576" w:rsidP="004A6463"/>
    <w:p w14:paraId="3336F5C6" w14:textId="77777777" w:rsidR="00655576" w:rsidRDefault="00655576" w:rsidP="004A6463"/>
    <w:p w14:paraId="5E7F8CC3" w14:textId="77777777" w:rsidR="00655576" w:rsidRDefault="00655576" w:rsidP="004A6463"/>
    <w:p w14:paraId="5E47FAE4" w14:textId="77777777" w:rsidR="00655576" w:rsidRDefault="00655576" w:rsidP="004A6463"/>
  </w:footnote>
  <w:footnote w:type="continuationSeparator" w:id="0">
    <w:p w14:paraId="282CD5AC" w14:textId="77777777" w:rsidR="00655576" w:rsidRDefault="00655576" w:rsidP="004A6463">
      <w:r>
        <w:continuationSeparator/>
      </w:r>
    </w:p>
    <w:p w14:paraId="5B0DE60C" w14:textId="77777777" w:rsidR="00655576" w:rsidRDefault="00655576" w:rsidP="004A6463"/>
    <w:p w14:paraId="3F3F4DE6" w14:textId="77777777" w:rsidR="00655576" w:rsidRDefault="00655576" w:rsidP="004A6463"/>
    <w:p w14:paraId="7A9C4DD6" w14:textId="77777777" w:rsidR="00655576" w:rsidRDefault="00655576" w:rsidP="004A6463"/>
    <w:p w14:paraId="5963106A" w14:textId="77777777" w:rsidR="00655576" w:rsidRDefault="00655576" w:rsidP="004A6463"/>
    <w:p w14:paraId="48798E25" w14:textId="77777777" w:rsidR="00655576" w:rsidRDefault="00655576" w:rsidP="004A6463"/>
    <w:p w14:paraId="7A4F00E6" w14:textId="77777777" w:rsidR="00655576" w:rsidRDefault="00655576" w:rsidP="004A6463"/>
    <w:p w14:paraId="43E26121" w14:textId="77777777" w:rsidR="00655576" w:rsidRDefault="00655576" w:rsidP="004A6463"/>
    <w:p w14:paraId="5EB50647" w14:textId="77777777" w:rsidR="00655576" w:rsidRDefault="00655576" w:rsidP="004A6463"/>
    <w:p w14:paraId="61BEC315" w14:textId="77777777" w:rsidR="00655576" w:rsidRDefault="00655576" w:rsidP="004A6463"/>
    <w:p w14:paraId="6E4EEF0B" w14:textId="77777777" w:rsidR="00655576" w:rsidRDefault="00655576" w:rsidP="004A6463"/>
    <w:p w14:paraId="653560D8" w14:textId="77777777" w:rsidR="00655576" w:rsidRDefault="00655576" w:rsidP="004A6463"/>
    <w:p w14:paraId="4BD13561" w14:textId="77777777" w:rsidR="00655576" w:rsidRDefault="00655576" w:rsidP="004A6463"/>
    <w:p w14:paraId="33F9AE32" w14:textId="77777777" w:rsidR="00655576" w:rsidRDefault="00655576" w:rsidP="004A6463"/>
    <w:p w14:paraId="0C9C737B" w14:textId="77777777" w:rsidR="00655576" w:rsidRDefault="00655576" w:rsidP="004A6463"/>
    <w:p w14:paraId="6906FBD0" w14:textId="77777777" w:rsidR="00655576" w:rsidRDefault="00655576" w:rsidP="004A6463"/>
    <w:p w14:paraId="4BF75B5D" w14:textId="77777777" w:rsidR="00655576" w:rsidRDefault="00655576" w:rsidP="004A6463"/>
    <w:p w14:paraId="6B78E1D7" w14:textId="77777777" w:rsidR="00655576" w:rsidRDefault="00655576" w:rsidP="004A6463"/>
    <w:p w14:paraId="177CD3E4" w14:textId="77777777" w:rsidR="00655576" w:rsidRDefault="00655576" w:rsidP="004A6463"/>
    <w:p w14:paraId="2AD9A320" w14:textId="77777777" w:rsidR="00655576" w:rsidRDefault="00655576" w:rsidP="004A6463"/>
    <w:p w14:paraId="7A53DF88" w14:textId="77777777" w:rsidR="00655576" w:rsidRDefault="00655576" w:rsidP="004A6463"/>
    <w:p w14:paraId="7EB36D99" w14:textId="77777777" w:rsidR="00655576" w:rsidRDefault="00655576" w:rsidP="004A6463"/>
    <w:p w14:paraId="448076E6" w14:textId="77777777" w:rsidR="00655576" w:rsidRDefault="00655576" w:rsidP="004A6463"/>
    <w:p w14:paraId="0F5E3A30" w14:textId="77777777" w:rsidR="00655576" w:rsidRDefault="00655576" w:rsidP="004A6463"/>
    <w:p w14:paraId="2CEAF4BE" w14:textId="77777777" w:rsidR="00655576" w:rsidRDefault="00655576" w:rsidP="004A6463"/>
    <w:p w14:paraId="4CBBE46E" w14:textId="77777777" w:rsidR="00655576" w:rsidRDefault="00655576" w:rsidP="004A6463"/>
    <w:p w14:paraId="5F372DC5" w14:textId="77777777" w:rsidR="00655576" w:rsidRDefault="00655576" w:rsidP="004A6463"/>
    <w:p w14:paraId="62E3C84A" w14:textId="77777777" w:rsidR="00655576" w:rsidRDefault="00655576" w:rsidP="004A6463"/>
    <w:p w14:paraId="5787A409" w14:textId="77777777" w:rsidR="00655576" w:rsidRDefault="00655576" w:rsidP="004A6463"/>
    <w:p w14:paraId="09ACCF5B" w14:textId="77777777" w:rsidR="00655576" w:rsidRDefault="00655576" w:rsidP="004A6463"/>
    <w:p w14:paraId="459B809E" w14:textId="77777777" w:rsidR="00655576" w:rsidRDefault="00655576" w:rsidP="004A6463"/>
    <w:p w14:paraId="79A20DD4" w14:textId="77777777" w:rsidR="00655576" w:rsidRDefault="00655576" w:rsidP="004A6463"/>
    <w:p w14:paraId="58F97573" w14:textId="77777777" w:rsidR="00655576" w:rsidRDefault="00655576" w:rsidP="004A6463"/>
    <w:p w14:paraId="751BAB4B" w14:textId="77777777" w:rsidR="00655576" w:rsidRDefault="00655576" w:rsidP="004A6463"/>
    <w:p w14:paraId="41875960" w14:textId="77777777" w:rsidR="00655576" w:rsidRDefault="00655576" w:rsidP="004A6463"/>
    <w:p w14:paraId="007C9EE8" w14:textId="77777777" w:rsidR="00655576" w:rsidRDefault="00655576" w:rsidP="004A6463"/>
    <w:p w14:paraId="47E8D464" w14:textId="77777777" w:rsidR="00655576" w:rsidRDefault="00655576" w:rsidP="004A6463"/>
    <w:p w14:paraId="4A28DD51" w14:textId="77777777" w:rsidR="00655576" w:rsidRDefault="00655576" w:rsidP="004A6463"/>
    <w:p w14:paraId="1CBF3B54" w14:textId="77777777" w:rsidR="00655576" w:rsidRDefault="00655576" w:rsidP="004A6463"/>
    <w:p w14:paraId="6F53C341" w14:textId="77777777" w:rsidR="00655576" w:rsidRDefault="00655576" w:rsidP="004A6463"/>
    <w:p w14:paraId="7B768839" w14:textId="77777777" w:rsidR="00655576" w:rsidRDefault="00655576" w:rsidP="004A6463"/>
    <w:p w14:paraId="0D54FD67" w14:textId="77777777" w:rsidR="00655576" w:rsidRDefault="00655576" w:rsidP="004A6463"/>
    <w:p w14:paraId="108A144A" w14:textId="77777777" w:rsidR="00655576" w:rsidRDefault="00655576" w:rsidP="004A6463"/>
    <w:p w14:paraId="1C391362" w14:textId="77777777" w:rsidR="00655576" w:rsidRDefault="00655576" w:rsidP="004A6463"/>
    <w:p w14:paraId="54A9486E" w14:textId="77777777" w:rsidR="00655576" w:rsidRDefault="00655576" w:rsidP="004A6463"/>
    <w:p w14:paraId="7D4C75C7" w14:textId="77777777" w:rsidR="00655576" w:rsidRDefault="00655576" w:rsidP="004A6463"/>
    <w:p w14:paraId="794F60FB" w14:textId="77777777" w:rsidR="00655576" w:rsidRDefault="00655576" w:rsidP="004A6463"/>
    <w:p w14:paraId="7548699A" w14:textId="77777777" w:rsidR="00655576" w:rsidRDefault="00655576" w:rsidP="004A6463"/>
    <w:p w14:paraId="760832DA" w14:textId="77777777" w:rsidR="00655576" w:rsidRDefault="00655576" w:rsidP="004A6463"/>
    <w:p w14:paraId="3393C36A" w14:textId="77777777" w:rsidR="00655576" w:rsidRDefault="00655576" w:rsidP="004A6463"/>
    <w:p w14:paraId="46BC9AD7" w14:textId="77777777" w:rsidR="00655576" w:rsidRDefault="00655576" w:rsidP="004A6463"/>
    <w:p w14:paraId="4C8D0212" w14:textId="77777777" w:rsidR="00655576" w:rsidRDefault="00655576" w:rsidP="004A6463"/>
    <w:p w14:paraId="58954FD1" w14:textId="77777777" w:rsidR="00655576" w:rsidRDefault="00655576" w:rsidP="004A6463"/>
    <w:p w14:paraId="7323F89D" w14:textId="77777777" w:rsidR="00655576" w:rsidRDefault="00655576" w:rsidP="004A6463"/>
    <w:p w14:paraId="46058A42" w14:textId="77777777" w:rsidR="00655576" w:rsidRDefault="00655576" w:rsidP="004A6463"/>
    <w:p w14:paraId="5D95DD1E" w14:textId="77777777" w:rsidR="00655576" w:rsidRDefault="00655576" w:rsidP="004A6463"/>
    <w:p w14:paraId="5950AB41" w14:textId="77777777" w:rsidR="00655576" w:rsidRDefault="00655576" w:rsidP="004A6463"/>
    <w:p w14:paraId="06C6B0E9" w14:textId="77777777" w:rsidR="00655576" w:rsidRDefault="00655576" w:rsidP="004A6463"/>
    <w:p w14:paraId="0F7D9B63" w14:textId="77777777" w:rsidR="00655576" w:rsidRDefault="00655576" w:rsidP="004A6463"/>
    <w:p w14:paraId="60BED60B" w14:textId="77777777" w:rsidR="00655576" w:rsidRDefault="00655576" w:rsidP="004A6463"/>
    <w:p w14:paraId="14263CDD" w14:textId="77777777" w:rsidR="00655576" w:rsidRDefault="00655576" w:rsidP="004A6463"/>
    <w:p w14:paraId="19F9AE19" w14:textId="77777777" w:rsidR="00655576" w:rsidRDefault="00655576" w:rsidP="004A6463"/>
    <w:p w14:paraId="1A98B752" w14:textId="77777777" w:rsidR="00655576" w:rsidRDefault="00655576" w:rsidP="004A6463"/>
    <w:p w14:paraId="6FBD8E24" w14:textId="77777777" w:rsidR="00655576" w:rsidRDefault="00655576" w:rsidP="004A6463"/>
    <w:p w14:paraId="5602F49C" w14:textId="77777777" w:rsidR="00655576" w:rsidRDefault="00655576" w:rsidP="004A6463"/>
    <w:p w14:paraId="4A6EF67D" w14:textId="77777777" w:rsidR="00655576" w:rsidRDefault="00655576" w:rsidP="004A6463"/>
    <w:p w14:paraId="1DF2EFE1" w14:textId="77777777" w:rsidR="00655576" w:rsidRDefault="00655576" w:rsidP="004A64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DE45F" w14:textId="77777777" w:rsidR="0076127A" w:rsidRDefault="0076127A" w:rsidP="004A6463"/>
  <w:p w14:paraId="7FAECCE6" w14:textId="77777777" w:rsidR="0076127A" w:rsidRDefault="0076127A" w:rsidP="004A6463"/>
  <w:p w14:paraId="6FF7A331" w14:textId="77777777" w:rsidR="0076127A" w:rsidRDefault="0076127A" w:rsidP="004A6463"/>
  <w:p w14:paraId="0A3C7096" w14:textId="77777777" w:rsidR="0076127A" w:rsidRDefault="0076127A" w:rsidP="004A6463"/>
  <w:p w14:paraId="4BB7DF9E" w14:textId="77777777" w:rsidR="0076127A" w:rsidRDefault="0076127A" w:rsidP="004A6463"/>
  <w:p w14:paraId="680A81EB" w14:textId="77777777" w:rsidR="0076127A" w:rsidRDefault="0076127A" w:rsidP="004A6463"/>
  <w:p w14:paraId="7627062F" w14:textId="77777777" w:rsidR="0076127A" w:rsidRDefault="0076127A" w:rsidP="004A6463"/>
  <w:p w14:paraId="522535E7" w14:textId="77777777" w:rsidR="0076127A" w:rsidRDefault="0076127A" w:rsidP="004A6463"/>
  <w:p w14:paraId="7891D06E" w14:textId="77777777" w:rsidR="0076127A" w:rsidRDefault="0076127A" w:rsidP="004A6463"/>
  <w:p w14:paraId="0CF61349" w14:textId="77777777" w:rsidR="0076127A" w:rsidRDefault="0076127A" w:rsidP="004A6463"/>
  <w:p w14:paraId="574E8CCB" w14:textId="77777777" w:rsidR="0076127A" w:rsidRDefault="0076127A" w:rsidP="004A6463"/>
  <w:p w14:paraId="7B7C2734" w14:textId="77777777" w:rsidR="0076127A" w:rsidRDefault="0076127A" w:rsidP="004A6463"/>
  <w:p w14:paraId="64F8DF76" w14:textId="77777777" w:rsidR="0076127A" w:rsidRDefault="0076127A" w:rsidP="004A6463"/>
  <w:p w14:paraId="3AA1AF86" w14:textId="77777777" w:rsidR="0076127A" w:rsidRDefault="0076127A" w:rsidP="004A6463"/>
  <w:p w14:paraId="67D7729B" w14:textId="77777777" w:rsidR="0076127A" w:rsidRDefault="0076127A" w:rsidP="004A6463"/>
  <w:p w14:paraId="4F5496B9" w14:textId="77777777" w:rsidR="0076127A" w:rsidRDefault="0076127A" w:rsidP="004A6463"/>
  <w:p w14:paraId="7B271F0E" w14:textId="77777777" w:rsidR="0076127A" w:rsidRDefault="0076127A" w:rsidP="004A6463"/>
  <w:p w14:paraId="26DF52D9" w14:textId="77777777" w:rsidR="0076127A" w:rsidRDefault="0076127A" w:rsidP="004A6463"/>
  <w:p w14:paraId="607A24EC" w14:textId="77777777" w:rsidR="0076127A" w:rsidRDefault="0076127A" w:rsidP="004A6463"/>
  <w:p w14:paraId="48E7669F" w14:textId="77777777" w:rsidR="0076127A" w:rsidRDefault="0076127A" w:rsidP="004A6463"/>
  <w:p w14:paraId="7058C963" w14:textId="77777777" w:rsidR="0076127A" w:rsidRDefault="0076127A" w:rsidP="004A6463"/>
  <w:p w14:paraId="1932BCD3" w14:textId="77777777" w:rsidR="0076127A" w:rsidRDefault="0076127A" w:rsidP="004A6463"/>
  <w:p w14:paraId="4A82A6D2" w14:textId="77777777" w:rsidR="0076127A" w:rsidRDefault="0076127A" w:rsidP="004A6463"/>
  <w:p w14:paraId="11469AA9" w14:textId="77777777" w:rsidR="0076127A" w:rsidRDefault="0076127A" w:rsidP="004A6463"/>
  <w:p w14:paraId="5CA80D19" w14:textId="77777777" w:rsidR="0076127A" w:rsidRDefault="0076127A" w:rsidP="004A6463"/>
  <w:p w14:paraId="360B71C4" w14:textId="77777777" w:rsidR="0076127A" w:rsidRDefault="0076127A" w:rsidP="004A6463"/>
  <w:p w14:paraId="70184571" w14:textId="77777777" w:rsidR="0076127A" w:rsidRDefault="0076127A" w:rsidP="004A6463"/>
  <w:p w14:paraId="6E2CE6B3" w14:textId="77777777" w:rsidR="0076127A" w:rsidRDefault="0076127A" w:rsidP="004A6463"/>
  <w:p w14:paraId="4B9B5B89" w14:textId="77777777" w:rsidR="0076127A" w:rsidRDefault="0076127A" w:rsidP="004A6463"/>
  <w:p w14:paraId="22137003" w14:textId="77777777" w:rsidR="0076127A" w:rsidRDefault="0076127A" w:rsidP="004A6463"/>
  <w:p w14:paraId="5EBCE360" w14:textId="77777777" w:rsidR="0076127A" w:rsidRDefault="0076127A" w:rsidP="004A6463"/>
  <w:p w14:paraId="0F6BD43C" w14:textId="77777777" w:rsidR="0076127A" w:rsidRDefault="0076127A" w:rsidP="004A6463"/>
  <w:p w14:paraId="36B9CD07" w14:textId="77777777" w:rsidR="0076127A" w:rsidRDefault="0076127A" w:rsidP="004A6463"/>
  <w:p w14:paraId="10FB471C" w14:textId="77777777" w:rsidR="0076127A" w:rsidRDefault="0076127A" w:rsidP="004A6463"/>
  <w:p w14:paraId="12E3AE2E" w14:textId="77777777" w:rsidR="0076127A" w:rsidRDefault="0076127A" w:rsidP="004A6463"/>
  <w:p w14:paraId="439DC63F" w14:textId="77777777" w:rsidR="0076127A" w:rsidRDefault="0076127A" w:rsidP="004A6463"/>
  <w:p w14:paraId="16CB26D2" w14:textId="77777777" w:rsidR="0076127A" w:rsidRDefault="0076127A" w:rsidP="004A6463"/>
  <w:p w14:paraId="0A9D0828" w14:textId="77777777" w:rsidR="0076127A" w:rsidRDefault="0076127A" w:rsidP="004A6463"/>
  <w:p w14:paraId="454E8D0B" w14:textId="77777777" w:rsidR="0076127A" w:rsidRDefault="0076127A" w:rsidP="004A6463"/>
  <w:p w14:paraId="7185C6C5" w14:textId="77777777" w:rsidR="0076127A" w:rsidRDefault="0076127A" w:rsidP="004A6463"/>
  <w:p w14:paraId="3427635C" w14:textId="77777777" w:rsidR="0076127A" w:rsidRDefault="0076127A" w:rsidP="004A6463"/>
  <w:p w14:paraId="661B9A8F" w14:textId="77777777" w:rsidR="0076127A" w:rsidRDefault="0076127A" w:rsidP="004A6463"/>
  <w:p w14:paraId="4C054D7E" w14:textId="77777777" w:rsidR="0076127A" w:rsidRDefault="0076127A" w:rsidP="004A6463"/>
  <w:p w14:paraId="027ACA0C" w14:textId="77777777" w:rsidR="0076127A" w:rsidRDefault="0076127A" w:rsidP="004A6463"/>
  <w:p w14:paraId="3BA5D7B8" w14:textId="77777777" w:rsidR="0076127A" w:rsidRDefault="0076127A" w:rsidP="004A6463"/>
  <w:p w14:paraId="645191E0" w14:textId="77777777" w:rsidR="0076127A" w:rsidRDefault="0076127A" w:rsidP="004A6463"/>
  <w:p w14:paraId="28561BAA" w14:textId="77777777" w:rsidR="0076127A" w:rsidRDefault="0076127A" w:rsidP="004A6463"/>
  <w:p w14:paraId="0A7001B5" w14:textId="77777777" w:rsidR="0076127A" w:rsidRDefault="0076127A" w:rsidP="004A6463"/>
  <w:p w14:paraId="05FE3208" w14:textId="77777777" w:rsidR="0076127A" w:rsidRDefault="0076127A" w:rsidP="004A6463"/>
  <w:p w14:paraId="03D21601" w14:textId="77777777" w:rsidR="0076127A" w:rsidRDefault="0076127A" w:rsidP="004A6463"/>
  <w:p w14:paraId="2DA2E793" w14:textId="77777777" w:rsidR="0076127A" w:rsidRDefault="0076127A" w:rsidP="004A6463"/>
  <w:p w14:paraId="5D9AC99E" w14:textId="77777777" w:rsidR="0076127A" w:rsidRDefault="0076127A" w:rsidP="004A6463"/>
  <w:p w14:paraId="16359CB9" w14:textId="77777777" w:rsidR="0076127A" w:rsidRDefault="0076127A" w:rsidP="004A6463"/>
  <w:p w14:paraId="21CA3562" w14:textId="77777777" w:rsidR="0076127A" w:rsidRDefault="0076127A" w:rsidP="004A6463"/>
  <w:p w14:paraId="656EB1B6" w14:textId="77777777" w:rsidR="0076127A" w:rsidRDefault="0076127A" w:rsidP="004A6463"/>
  <w:p w14:paraId="62A48D66" w14:textId="77777777" w:rsidR="0076127A" w:rsidRDefault="0076127A" w:rsidP="004A6463"/>
  <w:p w14:paraId="5DD16CAD" w14:textId="77777777" w:rsidR="0076127A" w:rsidRDefault="0076127A" w:rsidP="004A6463"/>
  <w:p w14:paraId="464314E5" w14:textId="77777777" w:rsidR="0076127A" w:rsidRDefault="0076127A" w:rsidP="004A6463"/>
  <w:p w14:paraId="16856C30" w14:textId="77777777" w:rsidR="0076127A" w:rsidRDefault="0076127A" w:rsidP="004A6463"/>
  <w:p w14:paraId="17941C7F" w14:textId="77777777" w:rsidR="0076127A" w:rsidRDefault="0076127A" w:rsidP="004A6463"/>
  <w:p w14:paraId="39E5F34E" w14:textId="77777777" w:rsidR="00D2118A" w:rsidRDefault="00D2118A" w:rsidP="004A6463"/>
  <w:p w14:paraId="2C2428D3" w14:textId="77777777" w:rsidR="00D2118A" w:rsidRDefault="00D2118A" w:rsidP="004A6463"/>
  <w:p w14:paraId="10CBCB96" w14:textId="77777777" w:rsidR="00D2118A" w:rsidRDefault="00D2118A" w:rsidP="004A6463"/>
  <w:p w14:paraId="12189A23" w14:textId="77777777" w:rsidR="00D2118A" w:rsidRDefault="00D2118A" w:rsidP="004A6463"/>
  <w:p w14:paraId="69D1C316" w14:textId="77777777" w:rsidR="00D2118A" w:rsidRDefault="00D2118A" w:rsidP="004A6463"/>
  <w:p w14:paraId="185A9F9D" w14:textId="77777777" w:rsidR="00D2118A" w:rsidRDefault="00D2118A" w:rsidP="004A6463"/>
  <w:p w14:paraId="5315A686" w14:textId="77777777" w:rsidR="00D2118A" w:rsidRDefault="00D2118A" w:rsidP="004A6463"/>
  <w:p w14:paraId="57257766" w14:textId="77777777" w:rsidR="00D2118A" w:rsidRDefault="00D2118A" w:rsidP="004A64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ABF0D" w14:textId="77777777" w:rsidR="0076127A" w:rsidRDefault="0076127A" w:rsidP="004A6463">
    <w:pPr>
      <w:pStyle w:val="En-tte"/>
    </w:pPr>
  </w:p>
  <w:p w14:paraId="5C103435" w14:textId="77777777" w:rsidR="0076127A" w:rsidRDefault="0076127A" w:rsidP="004A6463"/>
  <w:p w14:paraId="4BA490D1" w14:textId="77777777" w:rsidR="00D2118A" w:rsidRDefault="00D2118A" w:rsidP="004A6463"/>
  <w:p w14:paraId="004B744C" w14:textId="77777777" w:rsidR="004A6463" w:rsidRDefault="004A6463" w:rsidP="004A6463"/>
  <w:p w14:paraId="007E9F4B" w14:textId="77777777" w:rsidR="004A6463" w:rsidRDefault="004A6463" w:rsidP="004A6463"/>
  <w:p w14:paraId="061B73B1" w14:textId="77777777" w:rsidR="00D2118A" w:rsidRDefault="00D2118A" w:rsidP="004A64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7D6D"/>
    <w:multiLevelType w:val="hybridMultilevel"/>
    <w:tmpl w:val="37145B8C"/>
    <w:lvl w:ilvl="0" w:tplc="45EA78CE">
      <w:numFmt w:val="bullet"/>
      <w:lvlText w:val="-"/>
      <w:lvlJc w:val="left"/>
      <w:pPr>
        <w:tabs>
          <w:tab w:val="num" w:pos="57"/>
        </w:tabs>
        <w:ind w:left="284" w:hanging="227"/>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6D5FB9"/>
    <w:multiLevelType w:val="hybridMultilevel"/>
    <w:tmpl w:val="BB88D120"/>
    <w:lvl w:ilvl="0" w:tplc="0005040C">
      <w:start w:val="1"/>
      <w:numFmt w:val="bullet"/>
      <w:lvlText w:val=""/>
      <w:lvlJc w:val="left"/>
      <w:pPr>
        <w:tabs>
          <w:tab w:val="num" w:pos="720"/>
        </w:tabs>
        <w:ind w:left="720" w:hanging="360"/>
      </w:pPr>
      <w:rPr>
        <w:rFonts w:ascii="Wingdings" w:hAnsi="Wingdings"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A79DA"/>
    <w:multiLevelType w:val="hybridMultilevel"/>
    <w:tmpl w:val="85F6B906"/>
    <w:lvl w:ilvl="0" w:tplc="0005040C">
      <w:start w:val="1"/>
      <w:numFmt w:val="bullet"/>
      <w:lvlText w:val=""/>
      <w:lvlJc w:val="left"/>
      <w:pPr>
        <w:tabs>
          <w:tab w:val="num" w:pos="360"/>
        </w:tabs>
        <w:ind w:left="360" w:hanging="360"/>
      </w:pPr>
      <w:rPr>
        <w:rFonts w:ascii="Wingdings" w:hAnsi="Wingdings" w:hint="default"/>
      </w:rPr>
    </w:lvl>
    <w:lvl w:ilvl="1" w:tplc="0003040C">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4B279D"/>
    <w:multiLevelType w:val="hybridMultilevel"/>
    <w:tmpl w:val="F2A6689E"/>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D2325F"/>
    <w:multiLevelType w:val="hybridMultilevel"/>
    <w:tmpl w:val="A09AAC1E"/>
    <w:lvl w:ilvl="0" w:tplc="0005040C">
      <w:start w:val="1"/>
      <w:numFmt w:val="bullet"/>
      <w:lvlText w:val=""/>
      <w:lvlJc w:val="left"/>
      <w:pPr>
        <w:tabs>
          <w:tab w:val="num" w:pos="720"/>
        </w:tabs>
        <w:ind w:left="720" w:hanging="360"/>
      </w:pPr>
      <w:rPr>
        <w:rFonts w:ascii="Wingdings" w:hAnsi="Wingdings" w:hint="default"/>
      </w:rPr>
    </w:lvl>
    <w:lvl w:ilvl="1" w:tplc="529A769A">
      <w:numFmt w:val="bullet"/>
      <w:lvlText w:val="-"/>
      <w:lvlJc w:val="left"/>
      <w:pPr>
        <w:tabs>
          <w:tab w:val="num" w:pos="1440"/>
        </w:tabs>
        <w:ind w:left="1440" w:hanging="360"/>
      </w:pPr>
      <w:rPr>
        <w:rFonts w:ascii="Times" w:eastAsia="Times New Roman" w:hAnsi="Times" w:hint="default"/>
      </w:rPr>
    </w:lvl>
    <w:lvl w:ilvl="2" w:tplc="0005040C">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920D17"/>
    <w:multiLevelType w:val="hybridMultilevel"/>
    <w:tmpl w:val="D2349138"/>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E35F64"/>
    <w:multiLevelType w:val="hybridMultilevel"/>
    <w:tmpl w:val="9920FDF4"/>
    <w:lvl w:ilvl="0" w:tplc="45EA78CE">
      <w:numFmt w:val="bullet"/>
      <w:lvlText w:val="-"/>
      <w:lvlJc w:val="left"/>
      <w:pPr>
        <w:tabs>
          <w:tab w:val="num" w:pos="57"/>
        </w:tabs>
        <w:ind w:left="284" w:hanging="227"/>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2E4CF2"/>
    <w:multiLevelType w:val="hybridMultilevel"/>
    <w:tmpl w:val="F94A43A0"/>
    <w:lvl w:ilvl="0" w:tplc="EED03942">
      <w:numFmt w:val="bullet"/>
      <w:lvlText w:val="-"/>
      <w:lvlJc w:val="left"/>
      <w:pPr>
        <w:ind w:left="720" w:hanging="360"/>
      </w:pPr>
      <w:rPr>
        <w:rFonts w:ascii="Arial" w:eastAsia="Times New Roman" w:hAnsi="Arial" w:hint="default"/>
      </w:rPr>
    </w:lvl>
    <w:lvl w:ilvl="1" w:tplc="CC3A85BE">
      <w:numFmt w:val="bullet"/>
      <w:lvlText w:val="-"/>
      <w:lvlJc w:val="left"/>
      <w:pPr>
        <w:tabs>
          <w:tab w:val="num" w:pos="57"/>
        </w:tabs>
        <w:ind w:left="284" w:hanging="227"/>
      </w:pPr>
      <w:rPr>
        <w:rFonts w:ascii="Times New Roman" w:eastAsia="Times New Roman" w:hAnsi="Times New Roman" w:hint="default"/>
      </w:rPr>
    </w:lvl>
    <w:lvl w:ilvl="2" w:tplc="99584E86">
      <w:numFmt w:val="bullet"/>
      <w:lvlText w:val="-"/>
      <w:lvlJc w:val="left"/>
      <w:pPr>
        <w:tabs>
          <w:tab w:val="num" w:pos="1800"/>
        </w:tabs>
        <w:ind w:left="2027" w:hanging="227"/>
      </w:pPr>
      <w:rPr>
        <w:rFonts w:ascii="Times New Roman" w:eastAsia="Times New Roman" w:hAnsi="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27322E"/>
    <w:multiLevelType w:val="hybridMultilevel"/>
    <w:tmpl w:val="71BCAED6"/>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A63845"/>
    <w:multiLevelType w:val="hybridMultilevel"/>
    <w:tmpl w:val="E0748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D46A33"/>
    <w:multiLevelType w:val="hybridMultilevel"/>
    <w:tmpl w:val="F31885E2"/>
    <w:lvl w:ilvl="0" w:tplc="10ECAC00">
      <w:numFmt w:val="bullet"/>
      <w:lvlText w:val="-"/>
      <w:lvlJc w:val="left"/>
      <w:pPr>
        <w:tabs>
          <w:tab w:val="num" w:pos="57"/>
        </w:tabs>
        <w:ind w:left="284" w:hanging="227"/>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2355B8"/>
    <w:multiLevelType w:val="multilevel"/>
    <w:tmpl w:val="A09AAC1E"/>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Times" w:eastAsia="Times New Roman" w:hAnsi="Time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B50A94"/>
    <w:multiLevelType w:val="hybridMultilevel"/>
    <w:tmpl w:val="E8661762"/>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1603A9"/>
    <w:multiLevelType w:val="hybridMultilevel"/>
    <w:tmpl w:val="53AA0046"/>
    <w:lvl w:ilvl="0" w:tplc="9A24F2AC">
      <w:start w:val="1"/>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02197D"/>
    <w:multiLevelType w:val="hybridMultilevel"/>
    <w:tmpl w:val="2EA61226"/>
    <w:lvl w:ilvl="0" w:tplc="9B9A142C">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470328"/>
    <w:multiLevelType w:val="hybridMultilevel"/>
    <w:tmpl w:val="A154BBEA"/>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41E295B"/>
    <w:multiLevelType w:val="hybridMultilevel"/>
    <w:tmpl w:val="A9E8DAE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35F1147F"/>
    <w:multiLevelType w:val="multilevel"/>
    <w:tmpl w:val="013E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4333A9"/>
    <w:multiLevelType w:val="hybridMultilevel"/>
    <w:tmpl w:val="17FC7274"/>
    <w:lvl w:ilvl="0" w:tplc="0005040C">
      <w:start w:val="1"/>
      <w:numFmt w:val="bullet"/>
      <w:lvlText w:val=""/>
      <w:lvlJc w:val="left"/>
      <w:pPr>
        <w:tabs>
          <w:tab w:val="num" w:pos="474"/>
        </w:tabs>
        <w:ind w:left="474" w:hanging="360"/>
      </w:pPr>
      <w:rPr>
        <w:rFonts w:ascii="Wingdings" w:hAnsi="Wingdings" w:hint="default"/>
      </w:rPr>
    </w:lvl>
    <w:lvl w:ilvl="1" w:tplc="0003040C">
      <w:start w:val="1"/>
      <w:numFmt w:val="bullet"/>
      <w:lvlText w:val="o"/>
      <w:lvlJc w:val="left"/>
      <w:pPr>
        <w:tabs>
          <w:tab w:val="num" w:pos="1194"/>
        </w:tabs>
        <w:ind w:left="1194" w:hanging="360"/>
      </w:pPr>
      <w:rPr>
        <w:rFonts w:ascii="Courier New" w:hAnsi="Courier New" w:hint="default"/>
      </w:rPr>
    </w:lvl>
    <w:lvl w:ilvl="2" w:tplc="0005040C" w:tentative="1">
      <w:start w:val="1"/>
      <w:numFmt w:val="bullet"/>
      <w:lvlText w:val=""/>
      <w:lvlJc w:val="left"/>
      <w:pPr>
        <w:tabs>
          <w:tab w:val="num" w:pos="1914"/>
        </w:tabs>
        <w:ind w:left="1914" w:hanging="360"/>
      </w:pPr>
      <w:rPr>
        <w:rFonts w:ascii="Wingdings" w:hAnsi="Wingdings" w:hint="default"/>
      </w:rPr>
    </w:lvl>
    <w:lvl w:ilvl="3" w:tplc="0001040C" w:tentative="1">
      <w:start w:val="1"/>
      <w:numFmt w:val="bullet"/>
      <w:lvlText w:val=""/>
      <w:lvlJc w:val="left"/>
      <w:pPr>
        <w:tabs>
          <w:tab w:val="num" w:pos="2634"/>
        </w:tabs>
        <w:ind w:left="2634" w:hanging="360"/>
      </w:pPr>
      <w:rPr>
        <w:rFonts w:ascii="Symbol" w:hAnsi="Symbol" w:hint="default"/>
      </w:rPr>
    </w:lvl>
    <w:lvl w:ilvl="4" w:tplc="0003040C" w:tentative="1">
      <w:start w:val="1"/>
      <w:numFmt w:val="bullet"/>
      <w:lvlText w:val="o"/>
      <w:lvlJc w:val="left"/>
      <w:pPr>
        <w:tabs>
          <w:tab w:val="num" w:pos="3354"/>
        </w:tabs>
        <w:ind w:left="3354" w:hanging="360"/>
      </w:pPr>
      <w:rPr>
        <w:rFonts w:ascii="Courier New" w:hAnsi="Courier New" w:hint="default"/>
      </w:rPr>
    </w:lvl>
    <w:lvl w:ilvl="5" w:tplc="0005040C" w:tentative="1">
      <w:start w:val="1"/>
      <w:numFmt w:val="bullet"/>
      <w:lvlText w:val=""/>
      <w:lvlJc w:val="left"/>
      <w:pPr>
        <w:tabs>
          <w:tab w:val="num" w:pos="4074"/>
        </w:tabs>
        <w:ind w:left="4074" w:hanging="360"/>
      </w:pPr>
      <w:rPr>
        <w:rFonts w:ascii="Wingdings" w:hAnsi="Wingdings" w:hint="default"/>
      </w:rPr>
    </w:lvl>
    <w:lvl w:ilvl="6" w:tplc="0001040C" w:tentative="1">
      <w:start w:val="1"/>
      <w:numFmt w:val="bullet"/>
      <w:lvlText w:val=""/>
      <w:lvlJc w:val="left"/>
      <w:pPr>
        <w:tabs>
          <w:tab w:val="num" w:pos="4794"/>
        </w:tabs>
        <w:ind w:left="4794" w:hanging="360"/>
      </w:pPr>
      <w:rPr>
        <w:rFonts w:ascii="Symbol" w:hAnsi="Symbol" w:hint="default"/>
      </w:rPr>
    </w:lvl>
    <w:lvl w:ilvl="7" w:tplc="0003040C" w:tentative="1">
      <w:start w:val="1"/>
      <w:numFmt w:val="bullet"/>
      <w:lvlText w:val="o"/>
      <w:lvlJc w:val="left"/>
      <w:pPr>
        <w:tabs>
          <w:tab w:val="num" w:pos="5514"/>
        </w:tabs>
        <w:ind w:left="5514" w:hanging="360"/>
      </w:pPr>
      <w:rPr>
        <w:rFonts w:ascii="Courier New" w:hAnsi="Courier New" w:hint="default"/>
      </w:rPr>
    </w:lvl>
    <w:lvl w:ilvl="8" w:tplc="0005040C" w:tentative="1">
      <w:start w:val="1"/>
      <w:numFmt w:val="bullet"/>
      <w:lvlText w:val=""/>
      <w:lvlJc w:val="left"/>
      <w:pPr>
        <w:tabs>
          <w:tab w:val="num" w:pos="6234"/>
        </w:tabs>
        <w:ind w:left="6234" w:hanging="360"/>
      </w:pPr>
      <w:rPr>
        <w:rFonts w:ascii="Wingdings" w:hAnsi="Wingdings" w:hint="default"/>
      </w:rPr>
    </w:lvl>
  </w:abstractNum>
  <w:abstractNum w:abstractNumId="19" w15:restartNumberingAfterBreak="0">
    <w:nsid w:val="376D2283"/>
    <w:multiLevelType w:val="hybridMultilevel"/>
    <w:tmpl w:val="810E826A"/>
    <w:lvl w:ilvl="0" w:tplc="0003040C">
      <w:start w:val="1"/>
      <w:numFmt w:val="bullet"/>
      <w:lvlText w:val="o"/>
      <w:lvlJc w:val="left"/>
      <w:pPr>
        <w:tabs>
          <w:tab w:val="num" w:pos="1068"/>
        </w:tabs>
        <w:ind w:left="1068" w:hanging="360"/>
      </w:pPr>
      <w:rPr>
        <w:rFonts w:ascii="Courier New" w:hAnsi="Courier New" w:hint="default"/>
      </w:rPr>
    </w:lvl>
    <w:lvl w:ilvl="1" w:tplc="529A769A">
      <w:numFmt w:val="bullet"/>
      <w:lvlText w:val="-"/>
      <w:lvlJc w:val="left"/>
      <w:pPr>
        <w:tabs>
          <w:tab w:val="num" w:pos="1788"/>
        </w:tabs>
        <w:ind w:left="1788" w:hanging="360"/>
      </w:pPr>
      <w:rPr>
        <w:rFonts w:ascii="Times" w:eastAsia="Times New Roman" w:hAnsi="Times" w:hint="default"/>
      </w:rPr>
    </w:lvl>
    <w:lvl w:ilvl="2" w:tplc="0005040C">
      <w:start w:val="1"/>
      <w:numFmt w:val="bullet"/>
      <w:lvlText w:val=""/>
      <w:lvlJc w:val="left"/>
      <w:pPr>
        <w:tabs>
          <w:tab w:val="num" w:pos="2508"/>
        </w:tabs>
        <w:ind w:left="2508" w:hanging="360"/>
      </w:pPr>
      <w:rPr>
        <w:rFonts w:ascii="Wingdings" w:hAnsi="Wingdings" w:hint="default"/>
      </w:rPr>
    </w:lvl>
    <w:lvl w:ilvl="3" w:tplc="0001040C" w:tentative="1">
      <w:start w:val="1"/>
      <w:numFmt w:val="bullet"/>
      <w:lvlText w:val=""/>
      <w:lvlJc w:val="left"/>
      <w:pPr>
        <w:tabs>
          <w:tab w:val="num" w:pos="3228"/>
        </w:tabs>
        <w:ind w:left="3228" w:hanging="360"/>
      </w:pPr>
      <w:rPr>
        <w:rFonts w:ascii="Symbol" w:hAnsi="Symbol" w:hint="default"/>
      </w:rPr>
    </w:lvl>
    <w:lvl w:ilvl="4" w:tplc="0003040C" w:tentative="1">
      <w:start w:val="1"/>
      <w:numFmt w:val="bullet"/>
      <w:lvlText w:val="o"/>
      <w:lvlJc w:val="left"/>
      <w:pPr>
        <w:tabs>
          <w:tab w:val="num" w:pos="3948"/>
        </w:tabs>
        <w:ind w:left="3948" w:hanging="360"/>
      </w:pPr>
      <w:rPr>
        <w:rFonts w:ascii="Courier New" w:hAnsi="Courier New" w:hint="default"/>
      </w:rPr>
    </w:lvl>
    <w:lvl w:ilvl="5" w:tplc="0005040C" w:tentative="1">
      <w:start w:val="1"/>
      <w:numFmt w:val="bullet"/>
      <w:lvlText w:val=""/>
      <w:lvlJc w:val="left"/>
      <w:pPr>
        <w:tabs>
          <w:tab w:val="num" w:pos="4668"/>
        </w:tabs>
        <w:ind w:left="4668" w:hanging="360"/>
      </w:pPr>
      <w:rPr>
        <w:rFonts w:ascii="Wingdings" w:hAnsi="Wingdings" w:hint="default"/>
      </w:rPr>
    </w:lvl>
    <w:lvl w:ilvl="6" w:tplc="0001040C" w:tentative="1">
      <w:start w:val="1"/>
      <w:numFmt w:val="bullet"/>
      <w:lvlText w:val=""/>
      <w:lvlJc w:val="left"/>
      <w:pPr>
        <w:tabs>
          <w:tab w:val="num" w:pos="5388"/>
        </w:tabs>
        <w:ind w:left="5388" w:hanging="360"/>
      </w:pPr>
      <w:rPr>
        <w:rFonts w:ascii="Symbol" w:hAnsi="Symbol" w:hint="default"/>
      </w:rPr>
    </w:lvl>
    <w:lvl w:ilvl="7" w:tplc="0003040C" w:tentative="1">
      <w:start w:val="1"/>
      <w:numFmt w:val="bullet"/>
      <w:lvlText w:val="o"/>
      <w:lvlJc w:val="left"/>
      <w:pPr>
        <w:tabs>
          <w:tab w:val="num" w:pos="6108"/>
        </w:tabs>
        <w:ind w:left="6108" w:hanging="360"/>
      </w:pPr>
      <w:rPr>
        <w:rFonts w:ascii="Courier New" w:hAnsi="Courier New" w:hint="default"/>
      </w:rPr>
    </w:lvl>
    <w:lvl w:ilvl="8" w:tplc="0005040C"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3E551605"/>
    <w:multiLevelType w:val="multilevel"/>
    <w:tmpl w:val="474231AC"/>
    <w:lvl w:ilvl="0">
      <w:start w:val="1"/>
      <w:numFmt w:val="bullet"/>
      <w:lvlText w:val="o"/>
      <w:lvlJc w:val="left"/>
      <w:pPr>
        <w:tabs>
          <w:tab w:val="num" w:pos="720"/>
        </w:tabs>
        <w:ind w:left="720" w:hanging="360"/>
      </w:pPr>
      <w:rPr>
        <w:rFonts w:ascii="Courier New" w:hAnsi="Courier New" w:hint="default"/>
      </w:rPr>
    </w:lvl>
    <w:lvl w:ilvl="1">
      <w:numFmt w:val="bullet"/>
      <w:lvlText w:val="-"/>
      <w:lvlJc w:val="left"/>
      <w:pPr>
        <w:tabs>
          <w:tab w:val="num" w:pos="1440"/>
        </w:tabs>
        <w:ind w:left="1440" w:hanging="360"/>
      </w:pPr>
      <w:rPr>
        <w:rFonts w:ascii="Times" w:eastAsia="Times New Roman" w:hAnsi="Time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FC3BA4"/>
    <w:multiLevelType w:val="hybridMultilevel"/>
    <w:tmpl w:val="9482EDF0"/>
    <w:lvl w:ilvl="0" w:tplc="0005040C">
      <w:start w:val="1"/>
      <w:numFmt w:val="bullet"/>
      <w:lvlText w:val=""/>
      <w:lvlJc w:val="left"/>
      <w:pPr>
        <w:tabs>
          <w:tab w:val="num" w:pos="1428"/>
        </w:tabs>
        <w:ind w:left="1428" w:hanging="360"/>
      </w:pPr>
      <w:rPr>
        <w:rFonts w:ascii="Wingdings" w:hAnsi="Wingdings" w:hint="default"/>
      </w:rPr>
    </w:lvl>
    <w:lvl w:ilvl="1" w:tplc="0003040C" w:tentative="1">
      <w:start w:val="1"/>
      <w:numFmt w:val="bullet"/>
      <w:lvlText w:val="o"/>
      <w:lvlJc w:val="left"/>
      <w:pPr>
        <w:tabs>
          <w:tab w:val="num" w:pos="2148"/>
        </w:tabs>
        <w:ind w:left="2148" w:hanging="360"/>
      </w:pPr>
      <w:rPr>
        <w:rFonts w:ascii="Courier New" w:hAnsi="Courier New" w:hint="default"/>
      </w:rPr>
    </w:lvl>
    <w:lvl w:ilvl="2" w:tplc="0005040C" w:tentative="1">
      <w:start w:val="1"/>
      <w:numFmt w:val="bullet"/>
      <w:lvlText w:val=""/>
      <w:lvlJc w:val="left"/>
      <w:pPr>
        <w:tabs>
          <w:tab w:val="num" w:pos="2868"/>
        </w:tabs>
        <w:ind w:left="2868" w:hanging="360"/>
      </w:pPr>
      <w:rPr>
        <w:rFonts w:ascii="Wingdings" w:hAnsi="Wingdings" w:hint="default"/>
      </w:rPr>
    </w:lvl>
    <w:lvl w:ilvl="3" w:tplc="0001040C" w:tentative="1">
      <w:start w:val="1"/>
      <w:numFmt w:val="bullet"/>
      <w:lvlText w:val=""/>
      <w:lvlJc w:val="left"/>
      <w:pPr>
        <w:tabs>
          <w:tab w:val="num" w:pos="3588"/>
        </w:tabs>
        <w:ind w:left="3588" w:hanging="360"/>
      </w:pPr>
      <w:rPr>
        <w:rFonts w:ascii="Symbol" w:hAnsi="Symbol" w:hint="default"/>
      </w:rPr>
    </w:lvl>
    <w:lvl w:ilvl="4" w:tplc="0003040C" w:tentative="1">
      <w:start w:val="1"/>
      <w:numFmt w:val="bullet"/>
      <w:lvlText w:val="o"/>
      <w:lvlJc w:val="left"/>
      <w:pPr>
        <w:tabs>
          <w:tab w:val="num" w:pos="4308"/>
        </w:tabs>
        <w:ind w:left="4308" w:hanging="360"/>
      </w:pPr>
      <w:rPr>
        <w:rFonts w:ascii="Courier New" w:hAnsi="Courier New" w:hint="default"/>
      </w:rPr>
    </w:lvl>
    <w:lvl w:ilvl="5" w:tplc="0005040C" w:tentative="1">
      <w:start w:val="1"/>
      <w:numFmt w:val="bullet"/>
      <w:lvlText w:val=""/>
      <w:lvlJc w:val="left"/>
      <w:pPr>
        <w:tabs>
          <w:tab w:val="num" w:pos="5028"/>
        </w:tabs>
        <w:ind w:left="5028" w:hanging="360"/>
      </w:pPr>
      <w:rPr>
        <w:rFonts w:ascii="Wingdings" w:hAnsi="Wingdings" w:hint="default"/>
      </w:rPr>
    </w:lvl>
    <w:lvl w:ilvl="6" w:tplc="0001040C" w:tentative="1">
      <w:start w:val="1"/>
      <w:numFmt w:val="bullet"/>
      <w:lvlText w:val=""/>
      <w:lvlJc w:val="left"/>
      <w:pPr>
        <w:tabs>
          <w:tab w:val="num" w:pos="5748"/>
        </w:tabs>
        <w:ind w:left="5748" w:hanging="360"/>
      </w:pPr>
      <w:rPr>
        <w:rFonts w:ascii="Symbol" w:hAnsi="Symbol" w:hint="default"/>
      </w:rPr>
    </w:lvl>
    <w:lvl w:ilvl="7" w:tplc="0003040C" w:tentative="1">
      <w:start w:val="1"/>
      <w:numFmt w:val="bullet"/>
      <w:lvlText w:val="o"/>
      <w:lvlJc w:val="left"/>
      <w:pPr>
        <w:tabs>
          <w:tab w:val="num" w:pos="6468"/>
        </w:tabs>
        <w:ind w:left="6468" w:hanging="360"/>
      </w:pPr>
      <w:rPr>
        <w:rFonts w:ascii="Courier New" w:hAnsi="Courier New" w:hint="default"/>
      </w:rPr>
    </w:lvl>
    <w:lvl w:ilvl="8" w:tplc="0005040C"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467F33A7"/>
    <w:multiLevelType w:val="multilevel"/>
    <w:tmpl w:val="724E8396"/>
    <w:lvl w:ilvl="0">
      <w:start w:val="1"/>
      <w:numFmt w:val="decimal"/>
      <w:lvlText w:val="%1."/>
      <w:lvlJc w:val="left"/>
      <w:pPr>
        <w:ind w:left="1478" w:hanging="360"/>
      </w:pPr>
      <w:rPr>
        <w:rFonts w:ascii="Calibri" w:eastAsia="Calibri" w:hAnsi="Calibri" w:cs="Calibri" w:hint="default"/>
        <w:b/>
        <w:bCs/>
        <w:i w:val="0"/>
        <w:iCs w:val="0"/>
        <w:color w:val="265648"/>
        <w:spacing w:val="0"/>
        <w:w w:val="100"/>
        <w:sz w:val="36"/>
        <w:szCs w:val="36"/>
        <w:lang w:val="fr-FR" w:eastAsia="en-US" w:bidi="ar-SA"/>
      </w:rPr>
    </w:lvl>
    <w:lvl w:ilvl="1">
      <w:start w:val="1"/>
      <w:numFmt w:val="decimal"/>
      <w:lvlText w:val="%1.%2."/>
      <w:lvlJc w:val="left"/>
      <w:pPr>
        <w:ind w:left="1557" w:hanging="440"/>
      </w:pPr>
      <w:rPr>
        <w:rFonts w:hint="default"/>
        <w:spacing w:val="0"/>
        <w:w w:val="96"/>
        <w:lang w:val="fr-FR" w:eastAsia="en-US" w:bidi="ar-SA"/>
      </w:rPr>
    </w:lvl>
    <w:lvl w:ilvl="2">
      <w:numFmt w:val="bullet"/>
      <w:lvlText w:val="-"/>
      <w:lvlJc w:val="left"/>
      <w:pPr>
        <w:ind w:left="1838" w:hanging="440"/>
      </w:pPr>
      <w:rPr>
        <w:rFonts w:ascii="Calibri" w:eastAsia="Calibri" w:hAnsi="Calibri" w:cs="Calibri" w:hint="default"/>
        <w:b w:val="0"/>
        <w:bCs w:val="0"/>
        <w:i w:val="0"/>
        <w:iCs w:val="0"/>
        <w:spacing w:val="0"/>
        <w:w w:val="100"/>
        <w:sz w:val="22"/>
        <w:szCs w:val="22"/>
        <w:lang w:val="fr-FR" w:eastAsia="en-US" w:bidi="ar-SA"/>
      </w:rPr>
    </w:lvl>
    <w:lvl w:ilvl="3">
      <w:numFmt w:val="bullet"/>
      <w:lvlText w:val="•"/>
      <w:lvlJc w:val="left"/>
      <w:pPr>
        <w:ind w:left="1840" w:hanging="440"/>
      </w:pPr>
      <w:rPr>
        <w:rFonts w:hint="default"/>
        <w:lang w:val="fr-FR" w:eastAsia="en-US" w:bidi="ar-SA"/>
      </w:rPr>
    </w:lvl>
    <w:lvl w:ilvl="4">
      <w:numFmt w:val="bullet"/>
      <w:lvlText w:val="•"/>
      <w:lvlJc w:val="left"/>
      <w:pPr>
        <w:ind w:left="3226" w:hanging="440"/>
      </w:pPr>
      <w:rPr>
        <w:rFonts w:hint="default"/>
        <w:lang w:val="fr-FR" w:eastAsia="en-US" w:bidi="ar-SA"/>
      </w:rPr>
    </w:lvl>
    <w:lvl w:ilvl="5">
      <w:numFmt w:val="bullet"/>
      <w:lvlText w:val="•"/>
      <w:lvlJc w:val="left"/>
      <w:pPr>
        <w:ind w:left="4613" w:hanging="440"/>
      </w:pPr>
      <w:rPr>
        <w:rFonts w:hint="default"/>
        <w:lang w:val="fr-FR" w:eastAsia="en-US" w:bidi="ar-SA"/>
      </w:rPr>
    </w:lvl>
    <w:lvl w:ilvl="6">
      <w:numFmt w:val="bullet"/>
      <w:lvlText w:val="•"/>
      <w:lvlJc w:val="left"/>
      <w:pPr>
        <w:ind w:left="5999" w:hanging="440"/>
      </w:pPr>
      <w:rPr>
        <w:rFonts w:hint="default"/>
        <w:lang w:val="fr-FR" w:eastAsia="en-US" w:bidi="ar-SA"/>
      </w:rPr>
    </w:lvl>
    <w:lvl w:ilvl="7">
      <w:numFmt w:val="bullet"/>
      <w:lvlText w:val="•"/>
      <w:lvlJc w:val="left"/>
      <w:pPr>
        <w:ind w:left="7386" w:hanging="440"/>
      </w:pPr>
      <w:rPr>
        <w:rFonts w:hint="default"/>
        <w:lang w:val="fr-FR" w:eastAsia="en-US" w:bidi="ar-SA"/>
      </w:rPr>
    </w:lvl>
    <w:lvl w:ilvl="8">
      <w:numFmt w:val="bullet"/>
      <w:lvlText w:val="•"/>
      <w:lvlJc w:val="left"/>
      <w:pPr>
        <w:ind w:left="8773" w:hanging="440"/>
      </w:pPr>
      <w:rPr>
        <w:rFonts w:hint="default"/>
        <w:lang w:val="fr-FR" w:eastAsia="en-US" w:bidi="ar-SA"/>
      </w:rPr>
    </w:lvl>
  </w:abstractNum>
  <w:abstractNum w:abstractNumId="23" w15:restartNumberingAfterBreak="0">
    <w:nsid w:val="49964ACC"/>
    <w:multiLevelType w:val="hybridMultilevel"/>
    <w:tmpl w:val="83FA794E"/>
    <w:lvl w:ilvl="0" w:tplc="EED03942">
      <w:numFmt w:val="bullet"/>
      <w:lvlText w:val="-"/>
      <w:lvlJc w:val="left"/>
      <w:pPr>
        <w:ind w:left="720" w:hanging="360"/>
      </w:pPr>
      <w:rPr>
        <w:rFonts w:ascii="Arial" w:eastAsia="Times New Roman" w:hAnsi="Arial" w:hint="default"/>
      </w:rPr>
    </w:lvl>
    <w:lvl w:ilvl="1" w:tplc="CC3A85BE">
      <w:numFmt w:val="bullet"/>
      <w:lvlText w:val="-"/>
      <w:lvlJc w:val="left"/>
      <w:pPr>
        <w:tabs>
          <w:tab w:val="num" w:pos="57"/>
        </w:tabs>
        <w:ind w:left="284" w:hanging="227"/>
      </w:pPr>
      <w:rPr>
        <w:rFonts w:ascii="Times New Roman" w:eastAsia="Times New Roman" w:hAnsi="Times New Roman" w:hint="default"/>
      </w:rPr>
    </w:lvl>
    <w:lvl w:ilvl="2" w:tplc="008A04F8">
      <w:numFmt w:val="bullet"/>
      <w:lvlText w:val="-"/>
      <w:lvlJc w:val="left"/>
      <w:pPr>
        <w:tabs>
          <w:tab w:val="num" w:pos="57"/>
        </w:tabs>
        <w:ind w:left="284" w:hanging="227"/>
      </w:pPr>
      <w:rPr>
        <w:rFonts w:ascii="Times New Roman" w:eastAsia="Times New Roman" w:hAnsi="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CC7E5F"/>
    <w:multiLevelType w:val="hybridMultilevel"/>
    <w:tmpl w:val="C6AC36C8"/>
    <w:lvl w:ilvl="0" w:tplc="45EA78CE">
      <w:numFmt w:val="bullet"/>
      <w:lvlText w:val="-"/>
      <w:lvlJc w:val="left"/>
      <w:pPr>
        <w:tabs>
          <w:tab w:val="num" w:pos="57"/>
        </w:tabs>
        <w:ind w:left="284" w:hanging="227"/>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5F0EA8"/>
    <w:multiLevelType w:val="hybridMultilevel"/>
    <w:tmpl w:val="564AF03A"/>
    <w:lvl w:ilvl="0" w:tplc="9A24F2AC">
      <w:start w:val="1"/>
      <w:numFmt w:val="bullet"/>
      <w:lvlText w:val="-"/>
      <w:lvlJc w:val="left"/>
      <w:pPr>
        <w:ind w:left="720" w:hanging="360"/>
      </w:pPr>
      <w:rPr>
        <w:rFonts w:ascii="Times" w:eastAsia="Cambr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2532C1"/>
    <w:multiLevelType w:val="hybridMultilevel"/>
    <w:tmpl w:val="9B208790"/>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310AC6"/>
    <w:multiLevelType w:val="hybridMultilevel"/>
    <w:tmpl w:val="ECEEFF80"/>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EF7423"/>
    <w:multiLevelType w:val="hybridMultilevel"/>
    <w:tmpl w:val="474231AC"/>
    <w:lvl w:ilvl="0" w:tplc="0003040C">
      <w:start w:val="1"/>
      <w:numFmt w:val="bullet"/>
      <w:lvlText w:val="o"/>
      <w:lvlJc w:val="left"/>
      <w:pPr>
        <w:tabs>
          <w:tab w:val="num" w:pos="720"/>
        </w:tabs>
        <w:ind w:left="720" w:hanging="360"/>
      </w:pPr>
      <w:rPr>
        <w:rFonts w:ascii="Courier New" w:hAnsi="Courier New" w:hint="default"/>
      </w:rPr>
    </w:lvl>
    <w:lvl w:ilvl="1" w:tplc="E480DEEE">
      <w:numFmt w:val="bullet"/>
      <w:lvlText w:val="-"/>
      <w:lvlJc w:val="left"/>
      <w:pPr>
        <w:tabs>
          <w:tab w:val="num" w:pos="1440"/>
        </w:tabs>
        <w:ind w:left="1440" w:hanging="360"/>
      </w:pPr>
      <w:rPr>
        <w:rFonts w:ascii="Times" w:eastAsia="Times New Roman" w:hAnsi="Times"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BC53AE"/>
    <w:multiLevelType w:val="hybridMultilevel"/>
    <w:tmpl w:val="E618B870"/>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084587"/>
    <w:multiLevelType w:val="hybridMultilevel"/>
    <w:tmpl w:val="096A9F8C"/>
    <w:lvl w:ilvl="0" w:tplc="0005040C">
      <w:start w:val="1"/>
      <w:numFmt w:val="bullet"/>
      <w:lvlText w:val=""/>
      <w:lvlJc w:val="left"/>
      <w:pPr>
        <w:tabs>
          <w:tab w:val="num" w:pos="474"/>
        </w:tabs>
        <w:ind w:left="474" w:hanging="360"/>
      </w:pPr>
      <w:rPr>
        <w:rFonts w:ascii="Wingdings" w:hAnsi="Wingdings" w:hint="default"/>
      </w:rPr>
    </w:lvl>
    <w:lvl w:ilvl="1" w:tplc="0003040C" w:tentative="1">
      <w:start w:val="1"/>
      <w:numFmt w:val="bullet"/>
      <w:lvlText w:val="o"/>
      <w:lvlJc w:val="left"/>
      <w:pPr>
        <w:tabs>
          <w:tab w:val="num" w:pos="1194"/>
        </w:tabs>
        <w:ind w:left="1194" w:hanging="360"/>
      </w:pPr>
      <w:rPr>
        <w:rFonts w:ascii="Courier New" w:hAnsi="Courier New" w:hint="default"/>
      </w:rPr>
    </w:lvl>
    <w:lvl w:ilvl="2" w:tplc="0005040C" w:tentative="1">
      <w:start w:val="1"/>
      <w:numFmt w:val="bullet"/>
      <w:lvlText w:val=""/>
      <w:lvlJc w:val="left"/>
      <w:pPr>
        <w:tabs>
          <w:tab w:val="num" w:pos="1914"/>
        </w:tabs>
        <w:ind w:left="1914" w:hanging="360"/>
      </w:pPr>
      <w:rPr>
        <w:rFonts w:ascii="Wingdings" w:hAnsi="Wingdings" w:hint="default"/>
      </w:rPr>
    </w:lvl>
    <w:lvl w:ilvl="3" w:tplc="0001040C" w:tentative="1">
      <w:start w:val="1"/>
      <w:numFmt w:val="bullet"/>
      <w:lvlText w:val=""/>
      <w:lvlJc w:val="left"/>
      <w:pPr>
        <w:tabs>
          <w:tab w:val="num" w:pos="2634"/>
        </w:tabs>
        <w:ind w:left="2634" w:hanging="360"/>
      </w:pPr>
      <w:rPr>
        <w:rFonts w:ascii="Symbol" w:hAnsi="Symbol" w:hint="default"/>
      </w:rPr>
    </w:lvl>
    <w:lvl w:ilvl="4" w:tplc="0003040C" w:tentative="1">
      <w:start w:val="1"/>
      <w:numFmt w:val="bullet"/>
      <w:lvlText w:val="o"/>
      <w:lvlJc w:val="left"/>
      <w:pPr>
        <w:tabs>
          <w:tab w:val="num" w:pos="3354"/>
        </w:tabs>
        <w:ind w:left="3354" w:hanging="360"/>
      </w:pPr>
      <w:rPr>
        <w:rFonts w:ascii="Courier New" w:hAnsi="Courier New" w:hint="default"/>
      </w:rPr>
    </w:lvl>
    <w:lvl w:ilvl="5" w:tplc="0005040C" w:tentative="1">
      <w:start w:val="1"/>
      <w:numFmt w:val="bullet"/>
      <w:lvlText w:val=""/>
      <w:lvlJc w:val="left"/>
      <w:pPr>
        <w:tabs>
          <w:tab w:val="num" w:pos="4074"/>
        </w:tabs>
        <w:ind w:left="4074" w:hanging="360"/>
      </w:pPr>
      <w:rPr>
        <w:rFonts w:ascii="Wingdings" w:hAnsi="Wingdings" w:hint="default"/>
      </w:rPr>
    </w:lvl>
    <w:lvl w:ilvl="6" w:tplc="0001040C" w:tentative="1">
      <w:start w:val="1"/>
      <w:numFmt w:val="bullet"/>
      <w:lvlText w:val=""/>
      <w:lvlJc w:val="left"/>
      <w:pPr>
        <w:tabs>
          <w:tab w:val="num" w:pos="4794"/>
        </w:tabs>
        <w:ind w:left="4794" w:hanging="360"/>
      </w:pPr>
      <w:rPr>
        <w:rFonts w:ascii="Symbol" w:hAnsi="Symbol" w:hint="default"/>
      </w:rPr>
    </w:lvl>
    <w:lvl w:ilvl="7" w:tplc="0003040C" w:tentative="1">
      <w:start w:val="1"/>
      <w:numFmt w:val="bullet"/>
      <w:lvlText w:val="o"/>
      <w:lvlJc w:val="left"/>
      <w:pPr>
        <w:tabs>
          <w:tab w:val="num" w:pos="5514"/>
        </w:tabs>
        <w:ind w:left="5514" w:hanging="360"/>
      </w:pPr>
      <w:rPr>
        <w:rFonts w:ascii="Courier New" w:hAnsi="Courier New" w:hint="default"/>
      </w:rPr>
    </w:lvl>
    <w:lvl w:ilvl="8" w:tplc="0005040C" w:tentative="1">
      <w:start w:val="1"/>
      <w:numFmt w:val="bullet"/>
      <w:lvlText w:val=""/>
      <w:lvlJc w:val="left"/>
      <w:pPr>
        <w:tabs>
          <w:tab w:val="num" w:pos="6234"/>
        </w:tabs>
        <w:ind w:left="6234" w:hanging="360"/>
      </w:pPr>
      <w:rPr>
        <w:rFonts w:ascii="Wingdings" w:hAnsi="Wingdings" w:hint="default"/>
      </w:rPr>
    </w:lvl>
  </w:abstractNum>
  <w:abstractNum w:abstractNumId="31" w15:restartNumberingAfterBreak="0">
    <w:nsid w:val="68E038A1"/>
    <w:multiLevelType w:val="hybridMultilevel"/>
    <w:tmpl w:val="8CF2C4B6"/>
    <w:lvl w:ilvl="0" w:tplc="008A04F8">
      <w:numFmt w:val="bullet"/>
      <w:lvlText w:val="-"/>
      <w:lvlJc w:val="left"/>
      <w:pPr>
        <w:tabs>
          <w:tab w:val="num" w:pos="57"/>
        </w:tabs>
        <w:ind w:left="284" w:hanging="227"/>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6278AC"/>
    <w:multiLevelType w:val="hybridMultilevel"/>
    <w:tmpl w:val="4050AC44"/>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7706444"/>
    <w:multiLevelType w:val="hybridMultilevel"/>
    <w:tmpl w:val="B9F68B0A"/>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901634"/>
    <w:multiLevelType w:val="hybridMultilevel"/>
    <w:tmpl w:val="E54AEF94"/>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C44925"/>
    <w:multiLevelType w:val="hybridMultilevel"/>
    <w:tmpl w:val="984C0800"/>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93B220A"/>
    <w:multiLevelType w:val="hybridMultilevel"/>
    <w:tmpl w:val="210054FE"/>
    <w:lvl w:ilvl="0" w:tplc="10ECAC00">
      <w:numFmt w:val="bullet"/>
      <w:lvlText w:val="-"/>
      <w:lvlJc w:val="left"/>
      <w:pPr>
        <w:tabs>
          <w:tab w:val="num" w:pos="114"/>
        </w:tabs>
        <w:ind w:left="341" w:hanging="227"/>
      </w:pPr>
      <w:rPr>
        <w:rFonts w:ascii="Times New Roman" w:eastAsia="Times New Roman" w:hAnsi="Times New Roman" w:hint="default"/>
      </w:rPr>
    </w:lvl>
    <w:lvl w:ilvl="1" w:tplc="040C0003" w:tentative="1">
      <w:start w:val="1"/>
      <w:numFmt w:val="bullet"/>
      <w:lvlText w:val="o"/>
      <w:lvlJc w:val="left"/>
      <w:pPr>
        <w:tabs>
          <w:tab w:val="num" w:pos="1497"/>
        </w:tabs>
        <w:ind w:left="1497" w:hanging="360"/>
      </w:pPr>
      <w:rPr>
        <w:rFonts w:ascii="Courier New" w:hAnsi="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37" w15:restartNumberingAfterBreak="0">
    <w:nsid w:val="7B99028F"/>
    <w:multiLevelType w:val="hybridMultilevel"/>
    <w:tmpl w:val="A25E58CA"/>
    <w:lvl w:ilvl="0" w:tplc="0005040C">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num w:numId="1" w16cid:durableId="1733652329">
    <w:abstractNumId w:val="25"/>
  </w:num>
  <w:num w:numId="2" w16cid:durableId="1278607734">
    <w:abstractNumId w:val="13"/>
  </w:num>
  <w:num w:numId="3" w16cid:durableId="1012336692">
    <w:abstractNumId w:val="33"/>
  </w:num>
  <w:num w:numId="4" w16cid:durableId="764306415">
    <w:abstractNumId w:val="34"/>
  </w:num>
  <w:num w:numId="5" w16cid:durableId="1025405412">
    <w:abstractNumId w:val="29"/>
  </w:num>
  <w:num w:numId="6" w16cid:durableId="350037110">
    <w:abstractNumId w:val="14"/>
  </w:num>
  <w:num w:numId="7" w16cid:durableId="1898395369">
    <w:abstractNumId w:val="37"/>
  </w:num>
  <w:num w:numId="8" w16cid:durableId="556360739">
    <w:abstractNumId w:val="35"/>
  </w:num>
  <w:num w:numId="9" w16cid:durableId="1770392061">
    <w:abstractNumId w:val="3"/>
  </w:num>
  <w:num w:numId="10" w16cid:durableId="1198467392">
    <w:abstractNumId w:val="32"/>
  </w:num>
  <w:num w:numId="11" w16cid:durableId="1354988610">
    <w:abstractNumId w:val="12"/>
  </w:num>
  <w:num w:numId="12" w16cid:durableId="925698697">
    <w:abstractNumId w:val="15"/>
  </w:num>
  <w:num w:numId="13" w16cid:durableId="1306933234">
    <w:abstractNumId w:val="7"/>
  </w:num>
  <w:num w:numId="14" w16cid:durableId="1956907094">
    <w:abstractNumId w:val="36"/>
  </w:num>
  <w:num w:numId="15" w16cid:durableId="1278952506">
    <w:abstractNumId w:val="21"/>
  </w:num>
  <w:num w:numId="16" w16cid:durableId="638729003">
    <w:abstractNumId w:val="30"/>
  </w:num>
  <w:num w:numId="17" w16cid:durableId="2054651225">
    <w:abstractNumId w:val="18"/>
  </w:num>
  <w:num w:numId="18" w16cid:durableId="137649680">
    <w:abstractNumId w:val="10"/>
  </w:num>
  <w:num w:numId="19" w16cid:durableId="1103190797">
    <w:abstractNumId w:val="5"/>
  </w:num>
  <w:num w:numId="20" w16cid:durableId="227224861">
    <w:abstractNumId w:val="2"/>
  </w:num>
  <w:num w:numId="21" w16cid:durableId="1169250724">
    <w:abstractNumId w:val="23"/>
  </w:num>
  <w:num w:numId="22" w16cid:durableId="231889788">
    <w:abstractNumId w:val="8"/>
  </w:num>
  <w:num w:numId="23" w16cid:durableId="2003967500">
    <w:abstractNumId w:val="26"/>
  </w:num>
  <w:num w:numId="24" w16cid:durableId="552426737">
    <w:abstractNumId w:val="31"/>
  </w:num>
  <w:num w:numId="25" w16cid:durableId="1777825547">
    <w:abstractNumId w:val="27"/>
  </w:num>
  <w:num w:numId="26" w16cid:durableId="1160343052">
    <w:abstractNumId w:val="6"/>
  </w:num>
  <w:num w:numId="27" w16cid:durableId="1819493961">
    <w:abstractNumId w:val="4"/>
  </w:num>
  <w:num w:numId="28" w16cid:durableId="182018807">
    <w:abstractNumId w:val="11"/>
  </w:num>
  <w:num w:numId="29" w16cid:durableId="117143489">
    <w:abstractNumId w:val="19"/>
  </w:num>
  <w:num w:numId="30" w16cid:durableId="1884638183">
    <w:abstractNumId w:val="0"/>
  </w:num>
  <w:num w:numId="31" w16cid:durableId="198319174">
    <w:abstractNumId w:val="28"/>
  </w:num>
  <w:num w:numId="32" w16cid:durableId="1450051015">
    <w:abstractNumId w:val="20"/>
  </w:num>
  <w:num w:numId="33" w16cid:durableId="1410805533">
    <w:abstractNumId w:val="1"/>
  </w:num>
  <w:num w:numId="34" w16cid:durableId="1300647131">
    <w:abstractNumId w:val="24"/>
  </w:num>
  <w:num w:numId="35" w16cid:durableId="446900233">
    <w:abstractNumId w:val="9"/>
  </w:num>
  <w:num w:numId="36" w16cid:durableId="937106366">
    <w:abstractNumId w:val="16"/>
  </w:num>
  <w:num w:numId="37" w16cid:durableId="153421176">
    <w:abstractNumId w:val="17"/>
  </w:num>
  <w:num w:numId="38" w16cid:durableId="13580460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55"/>
    <w:rsid w:val="000036FF"/>
    <w:rsid w:val="0000439F"/>
    <w:rsid w:val="0000636F"/>
    <w:rsid w:val="0001529A"/>
    <w:rsid w:val="0001539D"/>
    <w:rsid w:val="000307D7"/>
    <w:rsid w:val="0003348D"/>
    <w:rsid w:val="00055729"/>
    <w:rsid w:val="00070FBE"/>
    <w:rsid w:val="000B4021"/>
    <w:rsid w:val="000D48BD"/>
    <w:rsid w:val="000E30BC"/>
    <w:rsid w:val="000E7278"/>
    <w:rsid w:val="00121F50"/>
    <w:rsid w:val="00164F01"/>
    <w:rsid w:val="0019139C"/>
    <w:rsid w:val="001A49AF"/>
    <w:rsid w:val="001F0397"/>
    <w:rsid w:val="00207488"/>
    <w:rsid w:val="00215240"/>
    <w:rsid w:val="002177A7"/>
    <w:rsid w:val="00225D1B"/>
    <w:rsid w:val="00226F71"/>
    <w:rsid w:val="00246A91"/>
    <w:rsid w:val="00257373"/>
    <w:rsid w:val="00263DAC"/>
    <w:rsid w:val="002729C4"/>
    <w:rsid w:val="002801DB"/>
    <w:rsid w:val="00287186"/>
    <w:rsid w:val="002D6218"/>
    <w:rsid w:val="00300307"/>
    <w:rsid w:val="00304EDA"/>
    <w:rsid w:val="00310CC7"/>
    <w:rsid w:val="0031569F"/>
    <w:rsid w:val="00316CA0"/>
    <w:rsid w:val="00333A11"/>
    <w:rsid w:val="00341D74"/>
    <w:rsid w:val="0034251B"/>
    <w:rsid w:val="003436B7"/>
    <w:rsid w:val="0035617E"/>
    <w:rsid w:val="00370410"/>
    <w:rsid w:val="0039635D"/>
    <w:rsid w:val="003D263B"/>
    <w:rsid w:val="003D65D1"/>
    <w:rsid w:val="003E2CC0"/>
    <w:rsid w:val="003E4F85"/>
    <w:rsid w:val="003E7741"/>
    <w:rsid w:val="00417BB3"/>
    <w:rsid w:val="004230BA"/>
    <w:rsid w:val="00432E82"/>
    <w:rsid w:val="00450A83"/>
    <w:rsid w:val="00474250"/>
    <w:rsid w:val="00491B57"/>
    <w:rsid w:val="00493FAC"/>
    <w:rsid w:val="00496A4A"/>
    <w:rsid w:val="004A257D"/>
    <w:rsid w:val="004A6463"/>
    <w:rsid w:val="004D6752"/>
    <w:rsid w:val="004F6E8D"/>
    <w:rsid w:val="00512619"/>
    <w:rsid w:val="00516246"/>
    <w:rsid w:val="00523D13"/>
    <w:rsid w:val="00525440"/>
    <w:rsid w:val="00546440"/>
    <w:rsid w:val="00550511"/>
    <w:rsid w:val="00562A22"/>
    <w:rsid w:val="0056659F"/>
    <w:rsid w:val="00584625"/>
    <w:rsid w:val="005A6906"/>
    <w:rsid w:val="005B6807"/>
    <w:rsid w:val="005D2991"/>
    <w:rsid w:val="005D38B1"/>
    <w:rsid w:val="005E421C"/>
    <w:rsid w:val="005F1258"/>
    <w:rsid w:val="005F7999"/>
    <w:rsid w:val="00610F84"/>
    <w:rsid w:val="006274DA"/>
    <w:rsid w:val="006346D8"/>
    <w:rsid w:val="00640FA7"/>
    <w:rsid w:val="0065020D"/>
    <w:rsid w:val="00655576"/>
    <w:rsid w:val="00676AD6"/>
    <w:rsid w:val="006C0D33"/>
    <w:rsid w:val="006C10DC"/>
    <w:rsid w:val="006D5D27"/>
    <w:rsid w:val="007054B0"/>
    <w:rsid w:val="00712D05"/>
    <w:rsid w:val="00732A2D"/>
    <w:rsid w:val="0076127A"/>
    <w:rsid w:val="00766540"/>
    <w:rsid w:val="00770514"/>
    <w:rsid w:val="007E745F"/>
    <w:rsid w:val="007F4C8A"/>
    <w:rsid w:val="00804E14"/>
    <w:rsid w:val="0083184D"/>
    <w:rsid w:val="00847190"/>
    <w:rsid w:val="00894B64"/>
    <w:rsid w:val="00896370"/>
    <w:rsid w:val="008A7915"/>
    <w:rsid w:val="008B4FB5"/>
    <w:rsid w:val="008D1D93"/>
    <w:rsid w:val="008F4BA7"/>
    <w:rsid w:val="00926B9F"/>
    <w:rsid w:val="0093330F"/>
    <w:rsid w:val="009642A0"/>
    <w:rsid w:val="009A4803"/>
    <w:rsid w:val="009D5D52"/>
    <w:rsid w:val="00A07A07"/>
    <w:rsid w:val="00A42D64"/>
    <w:rsid w:val="00A53804"/>
    <w:rsid w:val="00A77E67"/>
    <w:rsid w:val="00AE6FE3"/>
    <w:rsid w:val="00AF3FE0"/>
    <w:rsid w:val="00B005A8"/>
    <w:rsid w:val="00B02577"/>
    <w:rsid w:val="00B12D9E"/>
    <w:rsid w:val="00B224EA"/>
    <w:rsid w:val="00B24C8B"/>
    <w:rsid w:val="00B402D5"/>
    <w:rsid w:val="00B51888"/>
    <w:rsid w:val="00B551EE"/>
    <w:rsid w:val="00B63992"/>
    <w:rsid w:val="00B66E1C"/>
    <w:rsid w:val="00BB3F7B"/>
    <w:rsid w:val="00BC51B6"/>
    <w:rsid w:val="00BF24D4"/>
    <w:rsid w:val="00C0689C"/>
    <w:rsid w:val="00C12F77"/>
    <w:rsid w:val="00C31A9E"/>
    <w:rsid w:val="00C31D26"/>
    <w:rsid w:val="00C6019D"/>
    <w:rsid w:val="00C6513B"/>
    <w:rsid w:val="00C71956"/>
    <w:rsid w:val="00CB7027"/>
    <w:rsid w:val="00CC370B"/>
    <w:rsid w:val="00CD79CB"/>
    <w:rsid w:val="00D11F40"/>
    <w:rsid w:val="00D2118A"/>
    <w:rsid w:val="00D50D3E"/>
    <w:rsid w:val="00D81673"/>
    <w:rsid w:val="00DA3E0A"/>
    <w:rsid w:val="00DD2660"/>
    <w:rsid w:val="00E00784"/>
    <w:rsid w:val="00E167F8"/>
    <w:rsid w:val="00E25AA2"/>
    <w:rsid w:val="00E768C2"/>
    <w:rsid w:val="00EA3F74"/>
    <w:rsid w:val="00EC1061"/>
    <w:rsid w:val="00EC1077"/>
    <w:rsid w:val="00EE5462"/>
    <w:rsid w:val="00F0225F"/>
    <w:rsid w:val="00F12055"/>
    <w:rsid w:val="00F12735"/>
    <w:rsid w:val="00F15FD0"/>
    <w:rsid w:val="00F20AB4"/>
    <w:rsid w:val="00F22243"/>
    <w:rsid w:val="00F60308"/>
    <w:rsid w:val="00F831C9"/>
    <w:rsid w:val="00FA1729"/>
    <w:rsid w:val="00FD2E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C8973B4"/>
  <w15:chartTrackingRefBased/>
  <w15:docId w15:val="{63201B2A-5E4D-46FB-81FA-705C3AAA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4A6463"/>
    <w:pPr>
      <w:jc w:val="both"/>
    </w:pPr>
    <w:rPr>
      <w:rFonts w:ascii="Times" w:hAnsi="Times"/>
      <w:sz w:val="16"/>
      <w:szCs w:val="24"/>
      <w:lang w:eastAsia="en-US"/>
    </w:rPr>
  </w:style>
  <w:style w:type="paragraph" w:styleId="Titre1">
    <w:name w:val="heading 1"/>
    <w:basedOn w:val="Normal"/>
    <w:next w:val="Normal"/>
    <w:link w:val="Titre1Car"/>
    <w:autoRedefine/>
    <w:qFormat/>
    <w:rsid w:val="00FD2E9C"/>
    <w:pPr>
      <w:keepNext/>
      <w:keepLines/>
      <w:shd w:val="clear" w:color="auto" w:fill="E6E6E6"/>
      <w:spacing w:before="480"/>
      <w:jc w:val="left"/>
      <w:outlineLvl w:val="0"/>
    </w:pPr>
    <w:rPr>
      <w:rFonts w:ascii="Century Gothic" w:eastAsia="Times New Roman" w:hAnsi="Century Gothic"/>
      <w:color w:val="333399"/>
      <w:kern w:val="32"/>
      <w:sz w:val="24"/>
    </w:rPr>
  </w:style>
  <w:style w:type="paragraph" w:styleId="Titre2">
    <w:name w:val="heading 2"/>
    <w:basedOn w:val="Normal"/>
    <w:next w:val="Normal"/>
    <w:link w:val="Titre2Car"/>
    <w:autoRedefine/>
    <w:uiPriority w:val="9"/>
    <w:qFormat/>
    <w:rsid w:val="009C7176"/>
    <w:pPr>
      <w:keepNext/>
      <w:pBdr>
        <w:bottom w:val="single" w:sz="4" w:space="1" w:color="A6A6A6"/>
      </w:pBdr>
      <w:spacing w:before="240" w:after="60"/>
      <w:jc w:val="left"/>
      <w:outlineLvl w:val="1"/>
    </w:pPr>
    <w:rPr>
      <w:rFonts w:ascii="Century Gothic" w:eastAsia="Times" w:hAnsi="Century Gothic"/>
      <w:kern w:val="32"/>
      <w:sz w:val="22"/>
    </w:rPr>
  </w:style>
  <w:style w:type="paragraph" w:styleId="Titre3">
    <w:name w:val="heading 3"/>
    <w:basedOn w:val="Normal"/>
    <w:next w:val="Normal"/>
    <w:link w:val="Titre3Car"/>
    <w:autoRedefine/>
    <w:qFormat/>
    <w:rsid w:val="00D50D3E"/>
    <w:pPr>
      <w:spacing w:after="40"/>
      <w:jc w:val="center"/>
      <w:outlineLvl w:val="2"/>
    </w:pPr>
    <w:rPr>
      <w:rFonts w:ascii="Century Gothic" w:hAnsi="Century Gothic" w:cs="Helvetica-Bold"/>
      <w:b/>
      <w:bCs/>
      <w:color w:val="333399"/>
    </w:rPr>
  </w:style>
  <w:style w:type="paragraph" w:styleId="Titre4">
    <w:name w:val="heading 4"/>
    <w:basedOn w:val="Normal"/>
    <w:next w:val="Normal"/>
    <w:link w:val="Titre4Car"/>
    <w:autoRedefine/>
    <w:qFormat/>
    <w:rsid w:val="00811884"/>
    <w:pPr>
      <w:tabs>
        <w:tab w:val="left" w:pos="5387"/>
      </w:tabs>
      <w:spacing w:before="120" w:after="60"/>
      <w:jc w:val="left"/>
      <w:outlineLvl w:val="3"/>
    </w:pPr>
    <w:rPr>
      <w:rFonts w:eastAsia="Times"/>
      <w:b/>
      <w:sz w:val="24"/>
    </w:rPr>
  </w:style>
  <w:style w:type="paragraph" w:styleId="Titre5">
    <w:name w:val="heading 5"/>
    <w:basedOn w:val="Normal"/>
    <w:next w:val="Normal"/>
    <w:link w:val="Titre5Car"/>
    <w:autoRedefine/>
    <w:qFormat/>
    <w:rsid w:val="00447976"/>
    <w:pPr>
      <w:spacing w:before="120" w:after="60"/>
      <w:ind w:left="284"/>
      <w:jc w:val="left"/>
      <w:outlineLvl w:val="4"/>
    </w:pPr>
    <w:rPr>
      <w:rFonts w:ascii="Helvetica" w:eastAsia="Times New Roman" w:hAnsi="Helvetica"/>
      <w:i/>
      <w:u w:val="single"/>
    </w:rPr>
  </w:style>
  <w:style w:type="paragraph" w:styleId="Titre6">
    <w:name w:val="heading 6"/>
    <w:basedOn w:val="Normal"/>
    <w:next w:val="Normal"/>
    <w:link w:val="Titre6Car"/>
    <w:autoRedefine/>
    <w:qFormat/>
    <w:rsid w:val="00447976"/>
    <w:pPr>
      <w:keepNext/>
      <w:tabs>
        <w:tab w:val="left" w:pos="5953"/>
      </w:tabs>
      <w:spacing w:before="60"/>
      <w:ind w:right="-8"/>
      <w:jc w:val="left"/>
      <w:outlineLvl w:val="5"/>
    </w:pPr>
    <w:rPr>
      <w:rFonts w:ascii="Verdana" w:eastAsia="Times New Roman" w:hAnsi="Verdana"/>
      <w:i/>
      <w:color w:val="0000FF"/>
    </w:rPr>
  </w:style>
  <w:style w:type="paragraph" w:styleId="Titre7">
    <w:name w:val="heading 7"/>
    <w:basedOn w:val="Normal"/>
    <w:next w:val="Normal"/>
    <w:link w:val="Titre7Car"/>
    <w:autoRedefine/>
    <w:qFormat/>
    <w:rsid w:val="004278E6"/>
    <w:pPr>
      <w:keepNext/>
      <w:pBdr>
        <w:top w:val="single" w:sz="2" w:space="1" w:color="1F497D"/>
      </w:pBdr>
      <w:shd w:val="clear" w:color="auto" w:fill="F3F3F3"/>
      <w:tabs>
        <w:tab w:val="left" w:pos="5387"/>
      </w:tabs>
      <w:ind w:left="2835"/>
      <w:jc w:val="right"/>
      <w:outlineLvl w:val="6"/>
    </w:pPr>
    <w:rPr>
      <w:rFonts w:ascii="Arial" w:eastAsia="Times" w:hAnsi="Arial"/>
      <w:i/>
      <w:color w:val="808080"/>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link w:val="Titre7"/>
    <w:rsid w:val="004278E6"/>
    <w:rPr>
      <w:rFonts w:ascii="Arial" w:eastAsia="Times" w:hAnsi="Arial" w:cs="Times New Roman"/>
      <w:i/>
      <w:color w:val="808080"/>
      <w:sz w:val="18"/>
      <w:szCs w:val="20"/>
      <w:shd w:val="clear" w:color="auto" w:fill="F3F3F3"/>
      <w:lang w:eastAsia="fr-FR"/>
    </w:rPr>
  </w:style>
  <w:style w:type="paragraph" w:customStyle="1" w:styleId="Style2">
    <w:name w:val="Style2"/>
    <w:basedOn w:val="Titre5"/>
    <w:autoRedefine/>
    <w:qFormat/>
    <w:rsid w:val="00433C72"/>
    <w:rPr>
      <w:rFonts w:ascii="Cambria" w:hAnsi="Cambria"/>
    </w:rPr>
  </w:style>
  <w:style w:type="character" w:customStyle="1" w:styleId="Titre5Car">
    <w:name w:val="Titre 5 Car"/>
    <w:link w:val="Titre5"/>
    <w:rsid w:val="00447976"/>
    <w:rPr>
      <w:rFonts w:ascii="Helvetica" w:eastAsia="Times New Roman" w:hAnsi="Helvetica" w:cs="Times New Roman"/>
      <w:i/>
      <w:sz w:val="20"/>
      <w:u w:val="single"/>
    </w:rPr>
  </w:style>
  <w:style w:type="character" w:customStyle="1" w:styleId="Titre3Car">
    <w:name w:val="Titre 3 Car"/>
    <w:link w:val="Titre3"/>
    <w:rsid w:val="00D50D3E"/>
    <w:rPr>
      <w:rFonts w:ascii="Century Gothic" w:hAnsi="Century Gothic" w:cs="Helvetica-Bold"/>
      <w:b/>
      <w:bCs/>
      <w:color w:val="333399"/>
      <w:sz w:val="16"/>
      <w:szCs w:val="24"/>
      <w:lang w:eastAsia="en-US"/>
    </w:rPr>
  </w:style>
  <w:style w:type="character" w:customStyle="1" w:styleId="Titre6Car">
    <w:name w:val="Titre 6 Car"/>
    <w:link w:val="Titre6"/>
    <w:rsid w:val="00447976"/>
    <w:rPr>
      <w:rFonts w:ascii="Verdana" w:eastAsia="Times New Roman" w:hAnsi="Verdana" w:cs="Times New Roman"/>
      <w:i/>
      <w:color w:val="0000FF"/>
      <w:sz w:val="20"/>
    </w:rPr>
  </w:style>
  <w:style w:type="character" w:customStyle="1" w:styleId="Titre4Car">
    <w:name w:val="Titre 4 Car"/>
    <w:link w:val="Titre4"/>
    <w:rsid w:val="00811884"/>
    <w:rPr>
      <w:rFonts w:ascii="Times" w:eastAsia="Times" w:hAnsi="Times"/>
      <w:b/>
      <w:szCs w:val="24"/>
      <w:lang w:eastAsia="en-US"/>
    </w:rPr>
  </w:style>
  <w:style w:type="paragraph" w:styleId="En-tte">
    <w:name w:val="header"/>
    <w:basedOn w:val="Normal"/>
    <w:link w:val="En-tteCar"/>
    <w:autoRedefine/>
    <w:rsid w:val="008846FB"/>
    <w:pPr>
      <w:tabs>
        <w:tab w:val="center" w:pos="4536"/>
        <w:tab w:val="right" w:pos="9072"/>
      </w:tabs>
    </w:pPr>
    <w:rPr>
      <w:rFonts w:ascii="Skia" w:hAnsi="Skia"/>
      <w:sz w:val="12"/>
    </w:rPr>
  </w:style>
  <w:style w:type="character" w:customStyle="1" w:styleId="En-tteCar">
    <w:name w:val="En-tête Car"/>
    <w:link w:val="En-tte"/>
    <w:rsid w:val="008846FB"/>
    <w:rPr>
      <w:rFonts w:ascii="Skia" w:hAnsi="Skia" w:cs="Times New Roman"/>
      <w:sz w:val="12"/>
      <w:szCs w:val="20"/>
      <w:lang w:eastAsia="fr-FR"/>
    </w:rPr>
  </w:style>
  <w:style w:type="paragraph" w:styleId="Pieddepage">
    <w:name w:val="footer"/>
    <w:basedOn w:val="Normal"/>
    <w:link w:val="PieddepageCar"/>
    <w:autoRedefine/>
    <w:rsid w:val="0088743B"/>
    <w:pPr>
      <w:tabs>
        <w:tab w:val="center" w:pos="4536"/>
        <w:tab w:val="right" w:pos="9072"/>
      </w:tabs>
      <w:jc w:val="left"/>
    </w:pPr>
    <w:rPr>
      <w:rFonts w:ascii="Skia" w:hAnsi="Skia"/>
    </w:rPr>
  </w:style>
  <w:style w:type="character" w:customStyle="1" w:styleId="PieddepageCar">
    <w:name w:val="Pied de page Car"/>
    <w:link w:val="Pieddepage"/>
    <w:rsid w:val="008846FB"/>
    <w:rPr>
      <w:rFonts w:ascii="Skia" w:hAnsi="Skia" w:cs="Times New Roman"/>
      <w:sz w:val="16"/>
      <w:szCs w:val="20"/>
      <w:lang w:eastAsia="fr-FR"/>
    </w:rPr>
  </w:style>
  <w:style w:type="character" w:customStyle="1" w:styleId="Titre1Car">
    <w:name w:val="Titre 1 Car"/>
    <w:link w:val="Titre1"/>
    <w:rsid w:val="00FD2E9C"/>
    <w:rPr>
      <w:rFonts w:ascii="Century Gothic" w:eastAsia="Times New Roman" w:hAnsi="Century Gothic"/>
      <w:color w:val="333399"/>
      <w:kern w:val="32"/>
      <w:sz w:val="24"/>
      <w:szCs w:val="24"/>
      <w:shd w:val="clear" w:color="auto" w:fill="E6E6E6"/>
      <w:lang w:eastAsia="en-US"/>
    </w:rPr>
  </w:style>
  <w:style w:type="character" w:customStyle="1" w:styleId="Titre2Car">
    <w:name w:val="Titre 2 Car"/>
    <w:link w:val="Titre2"/>
    <w:uiPriority w:val="9"/>
    <w:rsid w:val="009C7176"/>
    <w:rPr>
      <w:rFonts w:ascii="Century Gothic" w:eastAsia="Times" w:hAnsi="Century Gothic"/>
      <w:kern w:val="32"/>
      <w:sz w:val="22"/>
      <w:szCs w:val="24"/>
      <w:lang w:eastAsia="en-US"/>
    </w:rPr>
  </w:style>
  <w:style w:type="paragraph" w:customStyle="1" w:styleId="Style3">
    <w:name w:val="Style3"/>
    <w:basedOn w:val="Titre1"/>
    <w:autoRedefine/>
    <w:rsid w:val="000628AF"/>
    <w:pPr>
      <w:spacing w:after="40"/>
    </w:pPr>
    <w:rPr>
      <w:rFonts w:ascii="Verdana" w:hAnsi="Verdana"/>
      <w:color w:val="808080"/>
    </w:rPr>
  </w:style>
  <w:style w:type="paragraph" w:styleId="TM1">
    <w:name w:val="toc 1"/>
    <w:basedOn w:val="Normal"/>
    <w:next w:val="Normal"/>
    <w:autoRedefine/>
    <w:uiPriority w:val="39"/>
    <w:semiHidden/>
    <w:unhideWhenUsed/>
    <w:rsid w:val="000628AF"/>
    <w:pPr>
      <w:spacing w:after="100"/>
    </w:pPr>
  </w:style>
  <w:style w:type="paragraph" w:customStyle="1" w:styleId="Style5">
    <w:name w:val="Style5"/>
    <w:basedOn w:val="Corpsdetexte2"/>
    <w:autoRedefine/>
    <w:qFormat/>
    <w:rsid w:val="00B22FBF"/>
    <w:pPr>
      <w:spacing w:before="60" w:after="60"/>
      <w:jc w:val="right"/>
    </w:pPr>
    <w:rPr>
      <w:rFonts w:ascii="Trebuchet MS" w:hAnsi="Trebuchet MS"/>
      <w:i/>
    </w:rPr>
  </w:style>
  <w:style w:type="paragraph" w:styleId="Notedebasdepage">
    <w:name w:val="footnote text"/>
    <w:basedOn w:val="Normal"/>
    <w:link w:val="NotedebasdepageCar"/>
    <w:autoRedefine/>
    <w:semiHidden/>
    <w:rsid w:val="000004D4"/>
    <w:pPr>
      <w:overflowPunct w:val="0"/>
      <w:autoSpaceDE w:val="0"/>
      <w:autoSpaceDN w:val="0"/>
      <w:adjustRightInd w:val="0"/>
    </w:pPr>
    <w:rPr>
      <w:rFonts w:ascii="Cambria" w:eastAsia="Times New Roman" w:hAnsi="Cambria"/>
      <w:i/>
      <w:sz w:val="18"/>
    </w:rPr>
  </w:style>
  <w:style w:type="character" w:customStyle="1" w:styleId="NotedebasdepageCar">
    <w:name w:val="Note de bas de page Car"/>
    <w:link w:val="Notedebasdepage"/>
    <w:semiHidden/>
    <w:rsid w:val="000004D4"/>
    <w:rPr>
      <w:rFonts w:eastAsia="Times New Roman"/>
      <w:i/>
      <w:sz w:val="18"/>
    </w:rPr>
  </w:style>
  <w:style w:type="paragraph" w:styleId="Textedemacro">
    <w:name w:val="macro"/>
    <w:link w:val="TextedemacroCar"/>
    <w:uiPriority w:val="99"/>
    <w:semiHidden/>
    <w:unhideWhenUsed/>
    <w:rsid w:val="006514C2"/>
    <w:pPr>
      <w:tabs>
        <w:tab w:val="left" w:pos="576"/>
        <w:tab w:val="left" w:pos="1152"/>
        <w:tab w:val="left" w:pos="1728"/>
        <w:tab w:val="left" w:pos="2304"/>
        <w:tab w:val="left" w:pos="2880"/>
        <w:tab w:val="left" w:pos="3456"/>
        <w:tab w:val="left" w:pos="4032"/>
      </w:tabs>
      <w:jc w:val="both"/>
    </w:pPr>
    <w:rPr>
      <w:rFonts w:ascii="Courier" w:hAnsi="Courier"/>
      <w:lang w:eastAsia="en-US"/>
    </w:rPr>
  </w:style>
  <w:style w:type="character" w:customStyle="1" w:styleId="TextedemacroCar">
    <w:name w:val="Texte de macro Car"/>
    <w:link w:val="Textedemacro"/>
    <w:uiPriority w:val="99"/>
    <w:semiHidden/>
    <w:rsid w:val="006514C2"/>
    <w:rPr>
      <w:rFonts w:ascii="Courier" w:hAnsi="Courier"/>
      <w:lang w:val="fr-FR" w:eastAsia="en-US" w:bidi="ar-SA"/>
    </w:rPr>
  </w:style>
  <w:style w:type="paragraph" w:customStyle="1" w:styleId="Style1">
    <w:name w:val="Style1"/>
    <w:basedOn w:val="Normal"/>
    <w:autoRedefine/>
    <w:qFormat/>
    <w:rsid w:val="00ED6AD4"/>
    <w:rPr>
      <w:rFonts w:ascii="Helvetica" w:eastAsia="Times" w:hAnsi="Helvetica"/>
      <w:b/>
      <w:i/>
      <w:color w:val="595959"/>
      <w:sz w:val="18"/>
      <w:szCs w:val="20"/>
      <w:lang w:eastAsia="fr-FR"/>
    </w:rPr>
  </w:style>
  <w:style w:type="paragraph" w:customStyle="1" w:styleId="Style6">
    <w:name w:val="Style6"/>
    <w:basedOn w:val="Normal"/>
    <w:autoRedefine/>
    <w:qFormat/>
    <w:rsid w:val="00ED6AD4"/>
    <w:rPr>
      <w:rFonts w:eastAsia="Times New Roman"/>
      <w:b/>
      <w:i/>
      <w:color w:val="7F7F7F"/>
      <w:szCs w:val="20"/>
      <w:lang w:eastAsia="fr-FR"/>
    </w:rPr>
  </w:style>
  <w:style w:type="paragraph" w:customStyle="1" w:styleId="Style7">
    <w:name w:val="Style7"/>
    <w:basedOn w:val="Style6"/>
    <w:autoRedefine/>
    <w:qFormat/>
    <w:rsid w:val="00811884"/>
    <w:rPr>
      <w:b w:val="0"/>
    </w:rPr>
  </w:style>
  <w:style w:type="paragraph" w:customStyle="1" w:styleId="Style8">
    <w:name w:val="Style8"/>
    <w:basedOn w:val="Titre2"/>
    <w:autoRedefine/>
    <w:qFormat/>
    <w:rsid w:val="00ED6AD4"/>
    <w:pPr>
      <w:keepNext w:val="0"/>
      <w:spacing w:before="120"/>
    </w:pPr>
    <w:rPr>
      <w:smallCaps/>
      <w:color w:val="000000"/>
      <w:szCs w:val="20"/>
      <w:lang w:eastAsia="fr-FR"/>
    </w:rPr>
  </w:style>
  <w:style w:type="paragraph" w:styleId="Corpsdetexte2">
    <w:name w:val="Body Text 2"/>
    <w:basedOn w:val="Normal"/>
    <w:link w:val="Corpsdetexte2Car"/>
    <w:autoRedefine/>
    <w:rsid w:val="00F63340"/>
    <w:pPr>
      <w:tabs>
        <w:tab w:val="left" w:pos="5953"/>
      </w:tabs>
      <w:spacing w:before="40" w:after="40"/>
    </w:pPr>
    <w:rPr>
      <w:rFonts w:ascii="Century Gothic" w:eastAsia="Times" w:hAnsi="Century Gothic"/>
      <w:color w:val="000000"/>
      <w:sz w:val="18"/>
      <w:szCs w:val="20"/>
      <w:lang w:eastAsia="fr-FR"/>
    </w:rPr>
  </w:style>
  <w:style w:type="character" w:customStyle="1" w:styleId="Corpsdetexte2Car">
    <w:name w:val="Corps de texte 2 Car"/>
    <w:link w:val="Corpsdetexte2"/>
    <w:rsid w:val="00F63340"/>
    <w:rPr>
      <w:rFonts w:ascii="Century Gothic" w:eastAsia="Times" w:hAnsi="Century Gothic" w:cs="Times New Roman"/>
      <w:color w:val="000000"/>
      <w:sz w:val="18"/>
      <w:szCs w:val="20"/>
      <w:lang w:eastAsia="fr-FR"/>
    </w:rPr>
  </w:style>
  <w:style w:type="paragraph" w:styleId="Corpsdetexte">
    <w:name w:val="Body Text"/>
    <w:basedOn w:val="Normal"/>
    <w:link w:val="CorpsdetexteCar"/>
    <w:autoRedefine/>
    <w:rsid w:val="00811884"/>
    <w:pPr>
      <w:spacing w:before="40" w:after="40"/>
      <w:jc w:val="center"/>
    </w:pPr>
    <w:rPr>
      <w:rFonts w:ascii="Century Gothic" w:hAnsi="Century Gothic"/>
    </w:rPr>
  </w:style>
  <w:style w:type="character" w:customStyle="1" w:styleId="CorpsdetexteCar">
    <w:name w:val="Corps de texte Car"/>
    <w:link w:val="Corpsdetexte"/>
    <w:rsid w:val="00811884"/>
    <w:rPr>
      <w:rFonts w:ascii="Century Gothic" w:hAnsi="Century Gothic"/>
      <w:sz w:val="16"/>
      <w:szCs w:val="24"/>
      <w:lang w:eastAsia="en-US"/>
    </w:rPr>
  </w:style>
  <w:style w:type="table" w:styleId="Grilledutableau">
    <w:name w:val="Table Grid"/>
    <w:basedOn w:val="TableauNormal"/>
    <w:rsid w:val="00F120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rsid w:val="0088743B"/>
  </w:style>
  <w:style w:type="paragraph" w:customStyle="1" w:styleId="Paragraphedeliste1">
    <w:name w:val="Paragraphe de liste1"/>
    <w:basedOn w:val="Normal"/>
    <w:rsid w:val="003A2748"/>
    <w:pPr>
      <w:spacing w:after="200" w:line="276" w:lineRule="auto"/>
      <w:ind w:left="720"/>
      <w:contextualSpacing/>
      <w:jc w:val="left"/>
    </w:pPr>
    <w:rPr>
      <w:rFonts w:ascii="Arial" w:eastAsia="Times New Roman" w:hAnsi="Arial" w:cs="Arial"/>
      <w:sz w:val="18"/>
      <w:szCs w:val="18"/>
    </w:rPr>
  </w:style>
  <w:style w:type="paragraph" w:styleId="Paragraphedeliste">
    <w:name w:val="List Paragraph"/>
    <w:basedOn w:val="Normal"/>
    <w:uiPriority w:val="1"/>
    <w:qFormat/>
    <w:rsid w:val="00C31A9E"/>
    <w:pPr>
      <w:ind w:left="708"/>
    </w:pPr>
  </w:style>
  <w:style w:type="paragraph" w:styleId="Rvision">
    <w:name w:val="Revision"/>
    <w:hidden/>
    <w:uiPriority w:val="99"/>
    <w:semiHidden/>
    <w:rsid w:val="00FD2E9C"/>
    <w:rPr>
      <w:rFonts w:ascii="Times" w:hAnsi="Times"/>
      <w:sz w:val="16"/>
      <w:szCs w:val="24"/>
      <w:lang w:eastAsia="en-US"/>
    </w:rPr>
  </w:style>
  <w:style w:type="character" w:styleId="Lienhypertexte">
    <w:name w:val="Hyperlink"/>
    <w:uiPriority w:val="99"/>
    <w:unhideWhenUsed/>
    <w:rsid w:val="00F12735"/>
    <w:rPr>
      <w:color w:val="0563C1"/>
      <w:u w:val="single"/>
    </w:rPr>
  </w:style>
  <w:style w:type="character" w:styleId="Mentionnonrsolue">
    <w:name w:val="Unresolved Mention"/>
    <w:uiPriority w:val="99"/>
    <w:semiHidden/>
    <w:unhideWhenUsed/>
    <w:rsid w:val="00F12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71720">
      <w:bodyDiv w:val="1"/>
      <w:marLeft w:val="0"/>
      <w:marRight w:val="0"/>
      <w:marTop w:val="0"/>
      <w:marBottom w:val="0"/>
      <w:divBdr>
        <w:top w:val="none" w:sz="0" w:space="0" w:color="auto"/>
        <w:left w:val="none" w:sz="0" w:space="0" w:color="auto"/>
        <w:bottom w:val="none" w:sz="0" w:space="0" w:color="auto"/>
        <w:right w:val="none" w:sz="0" w:space="0" w:color="auto"/>
      </w:divBdr>
    </w:div>
    <w:div w:id="1801268955">
      <w:bodyDiv w:val="1"/>
      <w:marLeft w:val="0"/>
      <w:marRight w:val="0"/>
      <w:marTop w:val="0"/>
      <w:marBottom w:val="0"/>
      <w:divBdr>
        <w:top w:val="none" w:sz="0" w:space="0" w:color="auto"/>
        <w:left w:val="none" w:sz="0" w:space="0" w:color="auto"/>
        <w:bottom w:val="none" w:sz="0" w:space="0" w:color="auto"/>
        <w:right w:val="none" w:sz="0" w:space="0" w:color="auto"/>
      </w:divBdr>
    </w:div>
    <w:div w:id="190745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F29657B895E48AA5734F7A3351BF0" ma:contentTypeVersion="11" ma:contentTypeDescription="Crée un document." ma:contentTypeScope="" ma:versionID="b255316ec711a3b5e3050b93e4f2f3f0">
  <xsd:schema xmlns:xsd="http://www.w3.org/2001/XMLSchema" xmlns:xs="http://www.w3.org/2001/XMLSchema" xmlns:p="http://schemas.microsoft.com/office/2006/metadata/properties" xmlns:ns2="ea53ba91-4c73-45c5-ad4b-3866d695bab7" targetNamespace="http://schemas.microsoft.com/office/2006/metadata/properties" ma:root="true" ma:fieldsID="80f3d0fd794ef2821da75835bd4d9892" ns2:_="">
    <xsd:import namespace="ea53ba91-4c73-45c5-ad4b-3866d695ba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3ba91-4c73-45c5-ad4b-3866d695b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372CB2-E8AA-4B71-AFC4-0264DC944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3ba91-4c73-45c5-ad4b-3866d695b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470722-84C5-40B3-8DA4-1E092A8F9B25}">
  <ds:schemaRefs>
    <ds:schemaRef ds:uri="http://schemas.microsoft.com/sharepoint/v3/contenttype/forms"/>
  </ds:schemaRefs>
</ds:datastoreItem>
</file>

<file path=customXml/itemProps3.xml><?xml version="1.0" encoding="utf-8"?>
<ds:datastoreItem xmlns:ds="http://schemas.openxmlformats.org/officeDocument/2006/customXml" ds:itemID="{DD30BF76-E88A-40E8-84F6-C9A25AD23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785</Words>
  <Characters>4441</Characters>
  <Application>Microsoft Office Word</Application>
  <DocSecurity>0</DocSecurity>
  <Lines>37</Lines>
  <Paragraphs>10</Paragraphs>
  <ScaleCrop>false</ScaleCrop>
  <HeadingPairs>
    <vt:vector size="6" baseType="variant">
      <vt:variant>
        <vt:lpstr>Titre</vt:lpstr>
      </vt:variant>
      <vt:variant>
        <vt:i4>1</vt:i4>
      </vt:variant>
      <vt:variant>
        <vt:lpstr>Title</vt:lpstr>
      </vt:variant>
      <vt:variant>
        <vt:i4>1</vt:i4>
      </vt:variant>
      <vt:variant>
        <vt:lpstr>Headings</vt:lpstr>
      </vt:variant>
      <vt:variant>
        <vt:i4>4</vt:i4>
      </vt:variant>
    </vt:vector>
  </HeadingPairs>
  <TitlesOfParts>
    <vt:vector size="6" baseType="lpstr">
      <vt:lpstr>OPQTECC</vt:lpstr>
      <vt:lpstr>OPQTECC</vt:lpstr>
      <vt:lpstr>1.4.4 </vt:lpstr>
      <vt:lpstr>    Objectif des missions </vt:lpstr>
      <vt:lpstr>    Capacités du postulant à la qualification /certification OPQTECC et livrables co</vt:lpstr>
      <vt:lpstr>    Cadre 2 à compléter</vt:lpstr>
    </vt:vector>
  </TitlesOfParts>
  <Company>Medial</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OPQTECC</dc:title>
  <dc:subject/>
  <dc:creator>Agnès Viallefond</dc:creator>
  <cp:keywords/>
  <cp:lastModifiedBy>Laurence Frugier</cp:lastModifiedBy>
  <cp:revision>3</cp:revision>
  <cp:lastPrinted>2014-11-28T16:18:00Z</cp:lastPrinted>
  <dcterms:created xsi:type="dcterms:W3CDTF">2024-10-10T10:02:00Z</dcterms:created>
  <dcterms:modified xsi:type="dcterms:W3CDTF">2024-10-10T10:03:00Z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0x010100443F29657B895E48AA5734F7A3351BF0</vt:lpwstr>
  </property>
</Properties>
</file>